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DC" w:rsidRDefault="001147DC" w:rsidP="001147DC">
      <w:pPr>
        <w:pStyle w:val="Heading2"/>
      </w:pPr>
      <w:r>
        <w:t>MS3 – Media Investigation and Production</w:t>
      </w:r>
    </w:p>
    <w:p w:rsidR="001147DC" w:rsidRDefault="001147DC" w:rsidP="001147DC"/>
    <w:p w:rsidR="001147DC" w:rsidRPr="001147DC" w:rsidRDefault="001147DC" w:rsidP="001147DC">
      <w:pPr>
        <w:jc w:val="both"/>
        <w:rPr>
          <w:sz w:val="26"/>
          <w:szCs w:val="26"/>
        </w:rPr>
      </w:pPr>
      <w:r w:rsidRPr="001147DC">
        <w:rPr>
          <w:sz w:val="26"/>
          <w:szCs w:val="26"/>
        </w:rPr>
        <w:t xml:space="preserve">Important Notice: you must produce coursework at A2 </w:t>
      </w:r>
      <w:r w:rsidRPr="001147DC">
        <w:rPr>
          <w:b/>
          <w:sz w:val="26"/>
          <w:szCs w:val="26"/>
        </w:rPr>
        <w:t>in a different medium</w:t>
      </w:r>
      <w:r w:rsidRPr="001147DC">
        <w:rPr>
          <w:sz w:val="26"/>
          <w:szCs w:val="26"/>
        </w:rPr>
        <w:t xml:space="preserve"> from that done in AS. That means that if you did a magazine for AS, you cannot do a magazine for </w:t>
      </w:r>
      <w:r w:rsidR="00F3780C">
        <w:rPr>
          <w:sz w:val="26"/>
          <w:szCs w:val="26"/>
        </w:rPr>
        <w:t>A2. You can still work in print, but</w:t>
      </w:r>
      <w:r w:rsidR="00E711E3">
        <w:rPr>
          <w:sz w:val="26"/>
          <w:szCs w:val="26"/>
        </w:rPr>
        <w:t xml:space="preserve"> we recommend y</w:t>
      </w:r>
      <w:r>
        <w:rPr>
          <w:sz w:val="26"/>
          <w:szCs w:val="26"/>
        </w:rPr>
        <w:t>ou work in mixed-</w:t>
      </w:r>
      <w:r w:rsidRPr="001147DC">
        <w:rPr>
          <w:sz w:val="26"/>
          <w:szCs w:val="26"/>
        </w:rPr>
        <w:t>media (see below)</w:t>
      </w:r>
      <w:r>
        <w:rPr>
          <w:sz w:val="26"/>
          <w:szCs w:val="26"/>
        </w:rPr>
        <w:t>.</w:t>
      </w:r>
    </w:p>
    <w:p w:rsidR="001147DC" w:rsidRDefault="001147DC" w:rsidP="001147DC">
      <w:pPr>
        <w:rPr>
          <w:b/>
          <w:u w:val="single"/>
        </w:rPr>
      </w:pPr>
    </w:p>
    <w:p w:rsidR="001147DC" w:rsidRDefault="001147DC" w:rsidP="001147DC">
      <w:r w:rsidRPr="001147DC">
        <w:rPr>
          <w:b/>
          <w:u w:val="single"/>
        </w:rPr>
        <w:t>Coursework Outline</w:t>
      </w:r>
      <w:r>
        <w:t>:</w:t>
      </w:r>
    </w:p>
    <w:p w:rsidR="001147DC" w:rsidRDefault="001147DC" w:rsidP="001147DC">
      <w:r>
        <w:t xml:space="preserve">Candidates are required to produce three pieces of linked work: </w:t>
      </w:r>
    </w:p>
    <w:p w:rsidR="001147DC" w:rsidRDefault="001147DC" w:rsidP="001147DC">
      <w:pPr>
        <w:pStyle w:val="ListParagraph"/>
        <w:numPr>
          <w:ilvl w:val="0"/>
          <w:numId w:val="1"/>
        </w:numPr>
      </w:pPr>
      <w:r>
        <w:t xml:space="preserve">a research investigation (1400 – 1800 words) </w:t>
      </w:r>
    </w:p>
    <w:p w:rsidR="001147DC" w:rsidRDefault="001147DC" w:rsidP="001147DC">
      <w:pPr>
        <w:pStyle w:val="ListParagraph"/>
        <w:numPr>
          <w:ilvl w:val="0"/>
          <w:numId w:val="1"/>
        </w:numPr>
      </w:pPr>
      <w:r>
        <w:t xml:space="preserve">a  production (informed by the investigation)  </w:t>
      </w:r>
    </w:p>
    <w:p w:rsidR="001147DC" w:rsidRDefault="001147DC" w:rsidP="001147DC">
      <w:pPr>
        <w:pStyle w:val="ListParagraph"/>
        <w:numPr>
          <w:ilvl w:val="0"/>
          <w:numId w:val="1"/>
        </w:numPr>
      </w:pPr>
      <w:r>
        <w:t xml:space="preserve">a brief evaluation (500 – 750 words).  </w:t>
      </w:r>
    </w:p>
    <w:p w:rsidR="001147DC" w:rsidRDefault="001147DC" w:rsidP="001147DC"/>
    <w:p w:rsidR="001147DC" w:rsidRPr="001147DC" w:rsidRDefault="001147DC" w:rsidP="001147DC">
      <w:pPr>
        <w:rPr>
          <w:b/>
        </w:rPr>
      </w:pPr>
      <w:r w:rsidRPr="001147DC">
        <w:rPr>
          <w:b/>
        </w:rPr>
        <w:t xml:space="preserve">(a) Research Investigation </w:t>
      </w:r>
    </w:p>
    <w:p w:rsidR="001147DC" w:rsidRDefault="001147DC" w:rsidP="001147DC">
      <w:r>
        <w:t>Candidates are required to undertake an individual investigation into a sp</w:t>
      </w:r>
      <w:r w:rsidR="00323CD7">
        <w:t>ecific area of study focused on</w:t>
      </w:r>
      <w:r>
        <w:t xml:space="preserve"> one of the following concepts:   </w:t>
      </w:r>
      <w:r w:rsidRPr="001147DC">
        <w:rPr>
          <w:b/>
        </w:rPr>
        <w:t>genre, narrative or representation.</w:t>
      </w:r>
      <w:r>
        <w:t xml:space="preserve">  </w:t>
      </w:r>
    </w:p>
    <w:p w:rsidR="001147DC" w:rsidRDefault="001147DC" w:rsidP="001147DC">
      <w:r>
        <w:t xml:space="preserve">Their research should draw on a range of both primary and secondary sources. It should enable candidates to reach conclusions that will inform their production.   </w:t>
      </w:r>
    </w:p>
    <w:p w:rsidR="001147DC" w:rsidRDefault="001147DC" w:rsidP="001147DC">
      <w:r>
        <w:t xml:space="preserve"> Examples of investigations include: </w:t>
      </w:r>
    </w:p>
    <w:p w:rsidR="001147DC" w:rsidRDefault="001147DC" w:rsidP="00323CD7">
      <w:pPr>
        <w:pStyle w:val="ListParagraph"/>
        <w:numPr>
          <w:ilvl w:val="0"/>
          <w:numId w:val="6"/>
        </w:numPr>
      </w:pPr>
      <w:r>
        <w:t xml:space="preserve">the </w:t>
      </w:r>
      <w:r w:rsidRPr="00323CD7">
        <w:rPr>
          <w:b/>
        </w:rPr>
        <w:t>representation</w:t>
      </w:r>
      <w:r>
        <w:t xml:space="preserve"> of teenagers in two British films </w:t>
      </w:r>
    </w:p>
    <w:p w:rsidR="001147DC" w:rsidRDefault="001147DC" w:rsidP="00323CD7">
      <w:pPr>
        <w:pStyle w:val="ListParagraph"/>
        <w:numPr>
          <w:ilvl w:val="0"/>
          <w:numId w:val="6"/>
        </w:numPr>
      </w:pPr>
      <w:r>
        <w:t xml:space="preserve">the </w:t>
      </w:r>
      <w:r w:rsidRPr="00323CD7">
        <w:rPr>
          <w:b/>
        </w:rPr>
        <w:t>generic</w:t>
      </w:r>
      <w:r>
        <w:t xml:space="preserve"> similarities between </w:t>
      </w:r>
      <w:r w:rsidR="00BA0EB2">
        <w:t>Game of Thrones</w:t>
      </w:r>
      <w:r>
        <w:t xml:space="preserve"> and </w:t>
      </w:r>
      <w:r w:rsidR="00BA0EB2">
        <w:t>Sinbad (the TV series)</w:t>
      </w:r>
    </w:p>
    <w:p w:rsidR="001147DC" w:rsidRDefault="001147DC" w:rsidP="00323CD7">
      <w:pPr>
        <w:pStyle w:val="ListParagraph"/>
        <w:numPr>
          <w:ilvl w:val="0"/>
          <w:numId w:val="6"/>
        </w:numPr>
      </w:pPr>
      <w:r>
        <w:t xml:space="preserve">the </w:t>
      </w:r>
      <w:r w:rsidRPr="00323CD7">
        <w:rPr>
          <w:b/>
        </w:rPr>
        <w:t>narrative</w:t>
      </w:r>
      <w:r>
        <w:t xml:space="preserve"> structures of </w:t>
      </w:r>
      <w:r w:rsidR="00BA0EB2">
        <w:t>Britain’s Got Talent</w:t>
      </w:r>
      <w:r>
        <w:t xml:space="preserve"> and Strictly Come Dancing. </w:t>
      </w:r>
    </w:p>
    <w:p w:rsidR="001147DC" w:rsidRDefault="001147DC" w:rsidP="001147DC"/>
    <w:p w:rsidR="001147DC" w:rsidRPr="001147DC" w:rsidRDefault="001147DC" w:rsidP="001147DC">
      <w:pPr>
        <w:rPr>
          <w:b/>
        </w:rPr>
      </w:pPr>
      <w:r w:rsidRPr="001147DC">
        <w:rPr>
          <w:b/>
        </w:rPr>
        <w:t xml:space="preserve">(b) Production </w:t>
      </w:r>
    </w:p>
    <w:p w:rsidR="001147DC" w:rsidRDefault="001147DC" w:rsidP="001147DC">
      <w:r>
        <w:t xml:space="preserve">Candidates are required to submit a production </w:t>
      </w:r>
      <w:r w:rsidRPr="00BA0EB2">
        <w:rPr>
          <w:b/>
          <w:u w:val="double"/>
        </w:rPr>
        <w:t>which should develop from</w:t>
      </w:r>
      <w:r w:rsidR="00F3780C" w:rsidRPr="00BA0EB2">
        <w:rPr>
          <w:b/>
          <w:u w:val="double"/>
        </w:rPr>
        <w:t>,</w:t>
      </w:r>
      <w:r w:rsidRPr="00BA0EB2">
        <w:rPr>
          <w:b/>
          <w:u w:val="double"/>
        </w:rPr>
        <w:t xml:space="preserve"> and be informed by</w:t>
      </w:r>
      <w:r w:rsidR="00F3780C" w:rsidRPr="00BA0EB2">
        <w:rPr>
          <w:b/>
          <w:u w:val="double"/>
        </w:rPr>
        <w:t>,</w:t>
      </w:r>
      <w:r w:rsidRPr="00BA0EB2">
        <w:rPr>
          <w:b/>
          <w:u w:val="double"/>
        </w:rPr>
        <w:t xml:space="preserve"> the candidate's research investigation</w:t>
      </w:r>
      <w:r>
        <w:t xml:space="preserve">.  Audio-visual productions should be </w:t>
      </w:r>
      <w:r w:rsidRPr="00804E52">
        <w:rPr>
          <w:b/>
        </w:rPr>
        <w:t xml:space="preserve">up to 4 minutes </w:t>
      </w:r>
      <w:r>
        <w:t xml:space="preserve">in length (depending on the nature of the production).  Print-based productions (or their digital equivalent) should be </w:t>
      </w:r>
      <w:r w:rsidRPr="00804E52">
        <w:rPr>
          <w:b/>
        </w:rPr>
        <w:t>a minimum of 3 pages</w:t>
      </w:r>
      <w:r>
        <w:t xml:space="preserve">.    </w:t>
      </w:r>
    </w:p>
    <w:p w:rsidR="001147DC" w:rsidRDefault="001147DC" w:rsidP="001147DC">
      <w:r>
        <w:t xml:space="preserve">Digital media (other than audio-visual productions) and print-based productions must be </w:t>
      </w:r>
      <w:r w:rsidRPr="001147DC">
        <w:rPr>
          <w:b/>
        </w:rPr>
        <w:t>individual</w:t>
      </w:r>
      <w:r>
        <w:t xml:space="preserve">.   </w:t>
      </w:r>
    </w:p>
    <w:p w:rsidR="00E0324C" w:rsidRDefault="001147DC" w:rsidP="001147DC">
      <w:r>
        <w:t xml:space="preserve">Audio-visual productions can be produced </w:t>
      </w:r>
      <w:r w:rsidRPr="001147DC">
        <w:rPr>
          <w:b/>
        </w:rPr>
        <w:t xml:space="preserve">either </w:t>
      </w:r>
      <w:r>
        <w:rPr>
          <w:b/>
        </w:rPr>
        <w:t xml:space="preserve">individually or in </w:t>
      </w:r>
      <w:r w:rsidRPr="001147DC">
        <w:rPr>
          <w:b/>
        </w:rPr>
        <w:t>groups</w:t>
      </w:r>
      <w:r>
        <w:t xml:space="preserve"> (maximum 4).  Group tasks must offer appropriate opportunities for each candidate to demonstrate</w:t>
      </w:r>
      <w:r w:rsidR="00F3780C">
        <w:t xml:space="preserve"> an individual contribution and for each candidate to link their production work to their individual research investigation.</w:t>
      </w:r>
    </w:p>
    <w:p w:rsidR="001147DC" w:rsidRPr="001147DC" w:rsidRDefault="001147DC" w:rsidP="001147DC">
      <w:pPr>
        <w:rPr>
          <w:b/>
        </w:rPr>
      </w:pPr>
      <w:r w:rsidRPr="001147DC">
        <w:rPr>
          <w:b/>
        </w:rPr>
        <w:lastRenderedPageBreak/>
        <w:t xml:space="preserve">(c) Evaluation </w:t>
      </w:r>
    </w:p>
    <w:p w:rsidR="001147DC" w:rsidRDefault="001147DC" w:rsidP="001147DC">
      <w:r>
        <w:t xml:space="preserve"> The production must be accompanied by an individual evaluation which explores how the production has been informed by the research undertaken into the relevant media concept.    </w:t>
      </w:r>
    </w:p>
    <w:p w:rsidR="001147DC" w:rsidRDefault="001147DC" w:rsidP="001147DC">
      <w:r>
        <w:t xml:space="preserve"> The evaluation can be produced in any appropriate form such as: </w:t>
      </w:r>
    </w:p>
    <w:p w:rsidR="001147DC" w:rsidRDefault="001147DC" w:rsidP="001147DC">
      <w:pPr>
        <w:pStyle w:val="ListParagraph"/>
        <w:numPr>
          <w:ilvl w:val="0"/>
          <w:numId w:val="2"/>
        </w:numPr>
      </w:pPr>
      <w:r>
        <w:t xml:space="preserve">a discursive essay (with or without illustrations) </w:t>
      </w:r>
    </w:p>
    <w:p w:rsidR="001147DC" w:rsidRDefault="001147DC" w:rsidP="001147DC">
      <w:pPr>
        <w:pStyle w:val="ListParagraph"/>
        <w:numPr>
          <w:ilvl w:val="0"/>
          <w:numId w:val="2"/>
        </w:numPr>
      </w:pPr>
      <w:r>
        <w:t xml:space="preserve">a digital presentation with slide notes (such as a PowerPoint) </w:t>
      </w:r>
    </w:p>
    <w:p w:rsidR="001147DC" w:rsidRDefault="001147DC" w:rsidP="001147DC">
      <w:pPr>
        <w:pStyle w:val="ListParagraph"/>
        <w:numPr>
          <w:ilvl w:val="0"/>
          <w:numId w:val="2"/>
        </w:numPr>
      </w:pPr>
      <w:r>
        <w:t xml:space="preserve">a suitably edited blog.   </w:t>
      </w:r>
    </w:p>
    <w:p w:rsidR="00A673DB" w:rsidRDefault="00A673DB" w:rsidP="001147DC"/>
    <w:p w:rsidR="001147DC" w:rsidRPr="001147DC" w:rsidRDefault="001147DC" w:rsidP="001147DC">
      <w:pPr>
        <w:rPr>
          <w:b/>
        </w:rPr>
      </w:pPr>
      <w:r>
        <w:t xml:space="preserve"> </w:t>
      </w:r>
      <w:r w:rsidRPr="001147DC">
        <w:rPr>
          <w:b/>
        </w:rPr>
        <w:t xml:space="preserve">Assessment </w:t>
      </w:r>
    </w:p>
    <w:p w:rsidR="001147DC" w:rsidRDefault="001147DC" w:rsidP="001147DC">
      <w:r>
        <w:t xml:space="preserve"> Candidates are required to submit: </w:t>
      </w:r>
    </w:p>
    <w:p w:rsidR="001147DC" w:rsidRDefault="001147DC" w:rsidP="001147DC">
      <w:pPr>
        <w:pStyle w:val="ListParagraph"/>
        <w:numPr>
          <w:ilvl w:val="0"/>
          <w:numId w:val="3"/>
        </w:numPr>
      </w:pPr>
      <w:r>
        <w:t xml:space="preserve">a research investigation (1400 – 1800 words): </w:t>
      </w:r>
      <w:r w:rsidRPr="001147DC">
        <w:rPr>
          <w:b/>
        </w:rPr>
        <w:t>45 marks</w:t>
      </w:r>
      <w:r>
        <w:t xml:space="preserve"> </w:t>
      </w:r>
    </w:p>
    <w:p w:rsidR="001147DC" w:rsidRDefault="001147DC" w:rsidP="001147DC">
      <w:pPr>
        <w:pStyle w:val="ListParagraph"/>
        <w:numPr>
          <w:ilvl w:val="0"/>
          <w:numId w:val="3"/>
        </w:numPr>
      </w:pPr>
      <w:r>
        <w:t xml:space="preserve">a  production (informed by the investigation): </w:t>
      </w:r>
      <w:r w:rsidRPr="001147DC">
        <w:rPr>
          <w:b/>
        </w:rPr>
        <w:t>45 marks</w:t>
      </w:r>
      <w:r>
        <w:t xml:space="preserve"> </w:t>
      </w:r>
    </w:p>
    <w:p w:rsidR="001147DC" w:rsidRDefault="001147DC" w:rsidP="001147DC">
      <w:pPr>
        <w:pStyle w:val="ListParagraph"/>
        <w:numPr>
          <w:ilvl w:val="0"/>
          <w:numId w:val="3"/>
        </w:numPr>
      </w:pPr>
      <w:r>
        <w:t>a brief evaluation (500 – 750 words):</w:t>
      </w:r>
      <w:r w:rsidRPr="001147DC">
        <w:rPr>
          <w:b/>
        </w:rPr>
        <w:t xml:space="preserve"> 10 marks</w:t>
      </w:r>
      <w:r>
        <w:t xml:space="preserve"> </w:t>
      </w:r>
    </w:p>
    <w:p w:rsidR="001147DC" w:rsidRDefault="001147DC" w:rsidP="001147DC">
      <w:r>
        <w:t xml:space="preserve"> Each of the three pieces of work will be assessed separately and then combined to achieve a total mark for the unit. </w:t>
      </w:r>
    </w:p>
    <w:p w:rsidR="00A673DB" w:rsidRDefault="00A673DB" w:rsidP="003E541C">
      <w:pPr>
        <w:pStyle w:val="Heading2"/>
      </w:pPr>
    </w:p>
    <w:p w:rsidR="003E541C" w:rsidRDefault="003E541C" w:rsidP="003E541C">
      <w:pPr>
        <w:pStyle w:val="Heading2"/>
      </w:pPr>
      <w:r>
        <w:t>Examples of Research Investigations and the subsequent Production Work</w:t>
      </w:r>
    </w:p>
    <w:p w:rsidR="007F03C4" w:rsidRDefault="007F03C4" w:rsidP="003E541C">
      <w:pPr>
        <w:autoSpaceDE w:val="0"/>
        <w:autoSpaceDN w:val="0"/>
        <w:adjustRightInd w:val="0"/>
        <w:spacing w:after="0" w:line="240" w:lineRule="auto"/>
        <w:rPr>
          <w:rFonts w:cs="Helvetica"/>
          <w:b/>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w:t>
      </w:r>
      <w:r w:rsidR="004B67D4">
        <w:rPr>
          <w:rFonts w:cs="Helvetica"/>
        </w:rPr>
        <w:t>How are women represented in ‘Scream’ and ‘The Cabin in the Woods’?</w:t>
      </w:r>
    </w:p>
    <w:p w:rsidR="003E541C" w:rsidRPr="00A673DB" w:rsidRDefault="003E541C" w:rsidP="003E541C">
      <w:pPr>
        <w:autoSpaceDE w:val="0"/>
        <w:autoSpaceDN w:val="0"/>
        <w:adjustRightInd w:val="0"/>
        <w:spacing w:after="0" w:line="240" w:lineRule="auto"/>
        <w:rPr>
          <w:rFonts w:cs="Helvetica"/>
        </w:rPr>
      </w:pPr>
      <w:r w:rsidRPr="00A673DB">
        <w:rPr>
          <w:rFonts w:cs="Helvetica"/>
          <w:b/>
        </w:rPr>
        <w:t>Prod:</w:t>
      </w:r>
      <w:r w:rsidRPr="00A673DB">
        <w:rPr>
          <w:rFonts w:cs="Helvetica"/>
        </w:rPr>
        <w:t xml:space="preserve"> </w:t>
      </w:r>
      <w:r w:rsidR="00BA0EB2">
        <w:rPr>
          <w:rFonts w:cs="Helvetica"/>
        </w:rPr>
        <w:t>EITHER – a horror trailer; OR three posters for new horror films</w:t>
      </w:r>
    </w:p>
    <w:p w:rsidR="003E541C" w:rsidRPr="00A673DB" w:rsidRDefault="003E541C" w:rsidP="003E541C">
      <w:pPr>
        <w:autoSpaceDE w:val="0"/>
        <w:autoSpaceDN w:val="0"/>
        <w:adjustRightInd w:val="0"/>
        <w:spacing w:after="0" w:line="240" w:lineRule="auto"/>
        <w:rPr>
          <w:rFonts w:cs="Symbol"/>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w:t>
      </w:r>
      <w:r w:rsidR="007F03C4">
        <w:rPr>
          <w:rFonts w:cs="Helvetica"/>
        </w:rPr>
        <w:t>How does the representation of artists differ in mainstream and alternative music genres?</w:t>
      </w:r>
    </w:p>
    <w:p w:rsidR="003E541C" w:rsidRPr="00A673DB" w:rsidRDefault="003E541C" w:rsidP="003E541C">
      <w:pPr>
        <w:autoSpaceDE w:val="0"/>
        <w:autoSpaceDN w:val="0"/>
        <w:adjustRightInd w:val="0"/>
        <w:spacing w:after="0" w:line="240" w:lineRule="auto"/>
        <w:rPr>
          <w:rFonts w:cs="Helvetica"/>
        </w:rPr>
      </w:pPr>
      <w:r w:rsidRPr="00A673DB">
        <w:rPr>
          <w:rFonts w:cs="Helvetica"/>
          <w:b/>
        </w:rPr>
        <w:t xml:space="preserve">Prod: </w:t>
      </w:r>
      <w:r w:rsidRPr="00A673DB">
        <w:rPr>
          <w:rFonts w:cs="Helvetica"/>
        </w:rPr>
        <w:t>The official fan site for a new artist (this could utilise MySpace or YouTube)</w:t>
      </w:r>
    </w:p>
    <w:p w:rsidR="003E541C" w:rsidRPr="00A673DB" w:rsidRDefault="003E541C" w:rsidP="003E541C">
      <w:pPr>
        <w:autoSpaceDE w:val="0"/>
        <w:autoSpaceDN w:val="0"/>
        <w:adjustRightInd w:val="0"/>
        <w:spacing w:after="0" w:line="240" w:lineRule="auto"/>
        <w:rPr>
          <w:rFonts w:cs="Symbol"/>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An analysis of news photographs: their structure and </w:t>
      </w:r>
      <w:r w:rsidRPr="00BA0EB2">
        <w:rPr>
          <w:rFonts w:cs="Helvetica"/>
          <w:u w:val="single"/>
        </w:rPr>
        <w:t>narrative</w:t>
      </w:r>
      <w:r w:rsidRPr="00A673DB">
        <w:rPr>
          <w:rFonts w:cs="Helvetica"/>
        </w:rPr>
        <w:t xml:space="preserve"> appeal</w:t>
      </w:r>
    </w:p>
    <w:p w:rsidR="003E541C" w:rsidRPr="00A673DB" w:rsidRDefault="003E541C" w:rsidP="003E541C">
      <w:pPr>
        <w:autoSpaceDE w:val="0"/>
        <w:autoSpaceDN w:val="0"/>
        <w:adjustRightInd w:val="0"/>
        <w:spacing w:after="0" w:line="240" w:lineRule="auto"/>
        <w:rPr>
          <w:rFonts w:cs="Helvetica"/>
        </w:rPr>
      </w:pPr>
      <w:r w:rsidRPr="00A673DB">
        <w:rPr>
          <w:rFonts w:cs="Helvetica"/>
          <w:b/>
        </w:rPr>
        <w:t xml:space="preserve">Prod: </w:t>
      </w:r>
      <w:r w:rsidRPr="00A673DB">
        <w:rPr>
          <w:rFonts w:cs="Helvetica"/>
        </w:rPr>
        <w:t>A series of anchored news photographs for a specific newspaper</w:t>
      </w:r>
    </w:p>
    <w:p w:rsidR="003E541C" w:rsidRPr="00A673DB" w:rsidRDefault="003E541C" w:rsidP="003E541C">
      <w:pPr>
        <w:autoSpaceDE w:val="0"/>
        <w:autoSpaceDN w:val="0"/>
        <w:adjustRightInd w:val="0"/>
        <w:spacing w:after="0" w:line="240" w:lineRule="auto"/>
        <w:rPr>
          <w:rFonts w:cs="Symbol"/>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Do film promotional websites follow the same conventions? A close analysis of (two or three) contrasting sites</w:t>
      </w:r>
      <w:r w:rsidR="00BA0EB2">
        <w:rPr>
          <w:rFonts w:cs="Helvetica"/>
        </w:rPr>
        <w:t xml:space="preserve"> (</w:t>
      </w:r>
      <w:r w:rsidR="00BA0EB2" w:rsidRPr="00BA0EB2">
        <w:rPr>
          <w:rFonts w:cs="Helvetica"/>
          <w:u w:val="single"/>
        </w:rPr>
        <w:t>genre</w:t>
      </w:r>
      <w:r w:rsidR="00BA0EB2">
        <w:rPr>
          <w:rFonts w:cs="Helvetica"/>
        </w:rPr>
        <w:t>)</w:t>
      </w:r>
    </w:p>
    <w:p w:rsidR="003E541C" w:rsidRPr="00A673DB" w:rsidRDefault="003E541C" w:rsidP="003E541C">
      <w:pPr>
        <w:autoSpaceDE w:val="0"/>
        <w:autoSpaceDN w:val="0"/>
        <w:adjustRightInd w:val="0"/>
        <w:spacing w:after="0" w:line="240" w:lineRule="auto"/>
        <w:rPr>
          <w:rFonts w:cs="Helvetica"/>
        </w:rPr>
      </w:pPr>
      <w:r w:rsidRPr="00A673DB">
        <w:rPr>
          <w:rFonts w:cs="Helvetica"/>
          <w:b/>
        </w:rPr>
        <w:t xml:space="preserve">Prod: </w:t>
      </w:r>
      <w:r w:rsidRPr="00A673DB">
        <w:rPr>
          <w:rFonts w:cs="Helvetica"/>
        </w:rPr>
        <w:t>A web site promoting a new film (this could become a group production with the insertion of film footage shot by the students)</w:t>
      </w:r>
    </w:p>
    <w:p w:rsidR="003E541C" w:rsidRPr="00A673DB" w:rsidRDefault="003E541C" w:rsidP="003E541C">
      <w:pPr>
        <w:autoSpaceDE w:val="0"/>
        <w:autoSpaceDN w:val="0"/>
        <w:adjustRightInd w:val="0"/>
        <w:spacing w:after="0" w:line="240" w:lineRule="auto"/>
        <w:rPr>
          <w:rFonts w:cs="Symbol"/>
        </w:rPr>
      </w:pPr>
    </w:p>
    <w:p w:rsidR="003E541C" w:rsidRPr="00A673DB" w:rsidRDefault="00A673DB" w:rsidP="003E541C">
      <w:pPr>
        <w:autoSpaceDE w:val="0"/>
        <w:autoSpaceDN w:val="0"/>
        <w:adjustRightInd w:val="0"/>
        <w:spacing w:after="0" w:line="240" w:lineRule="auto"/>
        <w:rPr>
          <w:rFonts w:cs="Helvetica"/>
        </w:rPr>
      </w:pPr>
      <w:r>
        <w:rPr>
          <w:rFonts w:cs="Helvetica"/>
          <w:b/>
        </w:rPr>
        <w:t>I</w:t>
      </w:r>
      <w:r w:rsidR="003E541C" w:rsidRPr="00A673DB">
        <w:rPr>
          <w:rFonts w:cs="Helvetica"/>
          <w:b/>
        </w:rPr>
        <w:t>nv:</w:t>
      </w:r>
      <w:r w:rsidR="003E541C" w:rsidRPr="00A673DB">
        <w:rPr>
          <w:rFonts w:cs="Helvetica"/>
        </w:rPr>
        <w:t xml:space="preserve"> </w:t>
      </w:r>
      <w:r w:rsidR="004B67D4">
        <w:rPr>
          <w:rFonts w:cs="Helvetica"/>
        </w:rPr>
        <w:t>How is masculinity represented in the HBO series ‘The Pacific’ and ‘Band of Brothers’?</w:t>
      </w:r>
    </w:p>
    <w:p w:rsidR="003E541C" w:rsidRPr="00A673DB" w:rsidRDefault="003E541C" w:rsidP="004B67D4">
      <w:pPr>
        <w:autoSpaceDE w:val="0"/>
        <w:autoSpaceDN w:val="0"/>
        <w:adjustRightInd w:val="0"/>
        <w:spacing w:after="0" w:line="240" w:lineRule="auto"/>
        <w:rPr>
          <w:rFonts w:cs="Helvetica"/>
        </w:rPr>
      </w:pPr>
      <w:r w:rsidRPr="00A673DB">
        <w:rPr>
          <w:rFonts w:cs="Helvetica"/>
          <w:b/>
        </w:rPr>
        <w:t xml:space="preserve">Prod: </w:t>
      </w:r>
      <w:r w:rsidR="004B67D4">
        <w:rPr>
          <w:rFonts w:cs="Helvetica"/>
        </w:rPr>
        <w:t>Four promotional posters for new war miniseries</w:t>
      </w:r>
      <w:r w:rsidRPr="00A673DB">
        <w:rPr>
          <w:rFonts w:cs="Helvetica"/>
        </w:rPr>
        <w:t>.</w:t>
      </w:r>
    </w:p>
    <w:p w:rsidR="003E541C" w:rsidRPr="00A673DB" w:rsidRDefault="003E541C" w:rsidP="003E541C">
      <w:pPr>
        <w:autoSpaceDE w:val="0"/>
        <w:autoSpaceDN w:val="0"/>
        <w:adjustRightInd w:val="0"/>
        <w:spacing w:after="0" w:line="240" w:lineRule="auto"/>
        <w:rPr>
          <w:rFonts w:cs="Symbol"/>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w:t>
      </w:r>
      <w:r w:rsidR="007F03C4">
        <w:rPr>
          <w:rFonts w:cs="Helvetica"/>
        </w:rPr>
        <w:t>How are teenagers represented in teenage magazines?</w:t>
      </w:r>
    </w:p>
    <w:p w:rsidR="003E541C" w:rsidRPr="00A673DB" w:rsidRDefault="003E541C" w:rsidP="003E541C">
      <w:pPr>
        <w:autoSpaceDE w:val="0"/>
        <w:autoSpaceDN w:val="0"/>
        <w:adjustRightInd w:val="0"/>
        <w:spacing w:after="0" w:line="240" w:lineRule="auto"/>
        <w:rPr>
          <w:rFonts w:cs="Helvetica"/>
        </w:rPr>
      </w:pPr>
      <w:r w:rsidRPr="00A673DB">
        <w:rPr>
          <w:rFonts w:cs="Helvetica"/>
          <w:b/>
        </w:rPr>
        <w:t xml:space="preserve">Prod: </w:t>
      </w:r>
      <w:r w:rsidRPr="00A673DB">
        <w:rPr>
          <w:rFonts w:cs="Helvetica"/>
        </w:rPr>
        <w:t>A photo story for a new teen magazine</w:t>
      </w:r>
    </w:p>
    <w:p w:rsidR="003E541C" w:rsidRPr="00A673DB" w:rsidRDefault="003E541C" w:rsidP="003E541C">
      <w:pPr>
        <w:autoSpaceDE w:val="0"/>
        <w:autoSpaceDN w:val="0"/>
        <w:adjustRightInd w:val="0"/>
        <w:spacing w:after="0" w:line="240" w:lineRule="auto"/>
        <w:rPr>
          <w:rFonts w:cs="Symbol"/>
        </w:rPr>
      </w:pPr>
    </w:p>
    <w:p w:rsidR="003E541C" w:rsidRPr="00A673DB" w:rsidRDefault="003E541C" w:rsidP="003E541C">
      <w:pPr>
        <w:autoSpaceDE w:val="0"/>
        <w:autoSpaceDN w:val="0"/>
        <w:adjustRightInd w:val="0"/>
        <w:spacing w:after="0" w:line="240" w:lineRule="auto"/>
        <w:rPr>
          <w:rFonts w:cs="Helvetica"/>
        </w:rPr>
      </w:pPr>
      <w:r w:rsidRPr="00A673DB">
        <w:rPr>
          <w:rFonts w:cs="Helvetica"/>
          <w:b/>
        </w:rPr>
        <w:t>Inv:</w:t>
      </w:r>
      <w:r w:rsidRPr="00A673DB">
        <w:rPr>
          <w:rFonts w:cs="Helvetica"/>
        </w:rPr>
        <w:t xml:space="preserve"> </w:t>
      </w:r>
      <w:r w:rsidR="00BA0EB2">
        <w:rPr>
          <w:rFonts w:cs="Helvetica"/>
        </w:rPr>
        <w:t xml:space="preserve">An investigation into the conventions of TV satires </w:t>
      </w:r>
      <w:r w:rsidR="00BA0EB2">
        <w:rPr>
          <w:rFonts w:cs="Helvetica"/>
          <w:i/>
        </w:rPr>
        <w:t xml:space="preserve">Brass Eye </w:t>
      </w:r>
      <w:r w:rsidR="00BA0EB2">
        <w:rPr>
          <w:rFonts w:cs="Helvetica"/>
        </w:rPr>
        <w:t xml:space="preserve">and </w:t>
      </w:r>
      <w:r w:rsidR="00BA0EB2">
        <w:rPr>
          <w:rFonts w:cs="Helvetica"/>
          <w:i/>
        </w:rPr>
        <w:t>Ali G</w:t>
      </w:r>
      <w:r w:rsidR="004B67D4">
        <w:rPr>
          <w:rFonts w:cs="Helvetica"/>
        </w:rPr>
        <w:t>.</w:t>
      </w:r>
      <w:r w:rsidR="00BA0EB2">
        <w:rPr>
          <w:rFonts w:cs="Helvetica"/>
        </w:rPr>
        <w:t xml:space="preserve"> (</w:t>
      </w:r>
      <w:r w:rsidR="00BA0EB2" w:rsidRPr="00BA0EB2">
        <w:rPr>
          <w:rFonts w:cs="Helvetica"/>
          <w:u w:val="single"/>
        </w:rPr>
        <w:t>genre</w:t>
      </w:r>
      <w:r w:rsidR="00BA0EB2">
        <w:rPr>
          <w:rFonts w:cs="Helvetica"/>
        </w:rPr>
        <w:t>)</w:t>
      </w:r>
    </w:p>
    <w:p w:rsidR="003E541C" w:rsidRPr="00A673DB" w:rsidRDefault="003E541C" w:rsidP="003E541C">
      <w:r w:rsidRPr="00A673DB">
        <w:rPr>
          <w:rFonts w:cs="Helvetica"/>
          <w:b/>
        </w:rPr>
        <w:t xml:space="preserve">Prod: </w:t>
      </w:r>
      <w:r w:rsidR="00BA0EB2">
        <w:rPr>
          <w:rFonts w:cs="Helvetica"/>
        </w:rPr>
        <w:t>A short mockumentary in the style of one of the programs researched</w:t>
      </w:r>
    </w:p>
    <w:p w:rsidR="001147DC" w:rsidRDefault="001147DC" w:rsidP="003E541C">
      <w:pPr>
        <w:pStyle w:val="Heading1"/>
      </w:pPr>
      <w:r>
        <w:lastRenderedPageBreak/>
        <w:t xml:space="preserve"> Approaching the Coursework</w:t>
      </w:r>
    </w:p>
    <w:p w:rsidR="001147DC" w:rsidRDefault="001147DC" w:rsidP="001147DC"/>
    <w:p w:rsidR="001147DC" w:rsidRDefault="00323CD7" w:rsidP="001147DC">
      <w:r>
        <w:rPr>
          <w:b/>
        </w:rPr>
        <w:t>Rationale</w:t>
      </w:r>
      <w:r w:rsidR="001147DC">
        <w:t>:</w:t>
      </w:r>
    </w:p>
    <w:p w:rsidR="001147DC" w:rsidRDefault="001147DC" w:rsidP="001147DC">
      <w:r>
        <w:t xml:space="preserve">The </w:t>
      </w:r>
      <w:r w:rsidR="00323CD7">
        <w:t>rationale</w:t>
      </w:r>
      <w:r>
        <w:t xml:space="preserve"> behind A2 coursework is that students do research that will help them make a better product. </w:t>
      </w:r>
      <w:r w:rsidR="007F03C4">
        <w:t xml:space="preserve"> </w:t>
      </w:r>
      <w:r>
        <w:t xml:space="preserve">At </w:t>
      </w:r>
      <w:r w:rsidR="004B67D4">
        <w:t>AS</w:t>
      </w:r>
      <w:r>
        <w:t>, it was simply enough to produce something that looked like</w:t>
      </w:r>
      <w:r w:rsidR="006571B8">
        <w:t xml:space="preserve"> a professional media product</w:t>
      </w:r>
      <w:r>
        <w:t xml:space="preserve"> – at A2, the work</w:t>
      </w:r>
      <w:r w:rsidR="007F03C4">
        <w:t xml:space="preserve"> should also address a particular</w:t>
      </w:r>
      <w:r>
        <w:t xml:space="preserve"> </w:t>
      </w:r>
      <w:r w:rsidRPr="00BA0EB2">
        <w:rPr>
          <w:b/>
        </w:rPr>
        <w:t>issue</w:t>
      </w:r>
      <w:r>
        <w:t xml:space="preserve"> </w:t>
      </w:r>
      <w:r w:rsidR="007F03C4">
        <w:t>in</w:t>
      </w:r>
      <w:r>
        <w:t xml:space="preserve"> the media.</w:t>
      </w:r>
    </w:p>
    <w:p w:rsidR="001147DC" w:rsidRDefault="001147DC" w:rsidP="001147DC">
      <w:r w:rsidRPr="001147DC">
        <w:rPr>
          <w:b/>
        </w:rPr>
        <w:t>Approach</w:t>
      </w:r>
      <w:r>
        <w:t>:</w:t>
      </w:r>
    </w:p>
    <w:p w:rsidR="001147DC" w:rsidRDefault="001147DC" w:rsidP="001147DC">
      <w:r>
        <w:t>Everything centres around what you want to do for your production coursework. We recommend students adopt the following procedure:</w:t>
      </w:r>
    </w:p>
    <w:p w:rsidR="001147DC" w:rsidRDefault="004B67D4" w:rsidP="001147DC">
      <w:pPr>
        <w:pStyle w:val="ListParagraph"/>
        <w:numPr>
          <w:ilvl w:val="0"/>
          <w:numId w:val="4"/>
        </w:numPr>
      </w:pPr>
      <w:r>
        <w:t xml:space="preserve">Decide on the media industry you want to research and the media </w:t>
      </w:r>
      <w:r w:rsidR="006571B8">
        <w:t xml:space="preserve">product </w:t>
      </w:r>
      <w:r>
        <w:t xml:space="preserve">you </w:t>
      </w:r>
      <w:r w:rsidR="006571B8">
        <w:t>would like to make (you cannot</w:t>
      </w:r>
      <w:r>
        <w:t xml:space="preserve"> do the same as you did for AS).</w:t>
      </w:r>
    </w:p>
    <w:p w:rsidR="004B67D4" w:rsidRDefault="004B67D4" w:rsidP="001147DC">
      <w:pPr>
        <w:pStyle w:val="ListParagraph"/>
        <w:numPr>
          <w:ilvl w:val="0"/>
          <w:numId w:val="4"/>
        </w:numPr>
      </w:pPr>
      <w:r>
        <w:t>Come up with a list of existing media products (e.g. specific films) that you are interested in researching.</w:t>
      </w:r>
      <w:r w:rsidR="007F03C4">
        <w:t xml:space="preserve">  Identify the specific case studies you will use.</w:t>
      </w:r>
    </w:p>
    <w:p w:rsidR="004B67D4" w:rsidRDefault="004B67D4" w:rsidP="007F03C4">
      <w:pPr>
        <w:pStyle w:val="ListParagraph"/>
        <w:numPr>
          <w:ilvl w:val="0"/>
          <w:numId w:val="4"/>
        </w:numPr>
      </w:pPr>
      <w:r>
        <w:t>Decide which of the three ‘media issues’ best fits with your chosen media products (representation, genre, narrative)</w:t>
      </w:r>
    </w:p>
    <w:p w:rsidR="006571B8" w:rsidRDefault="007F03C4" w:rsidP="001147DC">
      <w:pPr>
        <w:pStyle w:val="ListParagraph"/>
        <w:numPr>
          <w:ilvl w:val="0"/>
          <w:numId w:val="4"/>
        </w:numPr>
      </w:pPr>
      <w:r>
        <w:t xml:space="preserve">Discuss with teacher and finalise the title of your research investigation – </w:t>
      </w:r>
      <w:r w:rsidR="00BA0EB2" w:rsidRPr="00BA0EB2">
        <w:rPr>
          <w:b/>
        </w:rPr>
        <w:t>USE THE EXEMPLARS ABOVE TO HELP YOU DECIDE ON THIS</w:t>
      </w:r>
      <w:r w:rsidR="00BA0EB2">
        <w:rPr>
          <w:b/>
        </w:rPr>
        <w:t>...</w:t>
      </w:r>
    </w:p>
    <w:p w:rsidR="006571B8" w:rsidRDefault="007F03C4" w:rsidP="001147DC">
      <w:pPr>
        <w:pStyle w:val="ListParagraph"/>
        <w:numPr>
          <w:ilvl w:val="0"/>
          <w:numId w:val="4"/>
        </w:numPr>
      </w:pPr>
      <w:r>
        <w:t>Begin your research into your case studies</w:t>
      </w:r>
      <w:r w:rsidR="006571B8">
        <w:t>.</w:t>
      </w:r>
    </w:p>
    <w:p w:rsidR="006571B8" w:rsidRDefault="006571B8" w:rsidP="006571B8"/>
    <w:p w:rsidR="004B2D61" w:rsidRPr="00BA0EB2" w:rsidRDefault="00BA0EB2" w:rsidP="00BA0EB2">
      <w:pPr>
        <w:rPr>
          <w:b/>
        </w:rPr>
      </w:pPr>
      <w:r w:rsidRPr="00BA0EB2">
        <w:rPr>
          <w:b/>
        </w:rPr>
        <w:t>Can I work as part of a group?</w:t>
      </w:r>
    </w:p>
    <w:p w:rsidR="00BA0EB2" w:rsidRDefault="007F03C4" w:rsidP="00BA0EB2">
      <w:r>
        <w:t xml:space="preserve">Students are permitted to work in groups of up to 4 for </w:t>
      </w:r>
      <w:r w:rsidRPr="00BA0EB2">
        <w:rPr>
          <w:b/>
        </w:rPr>
        <w:t>MOVING IMAGE</w:t>
      </w:r>
      <w:r>
        <w:t xml:space="preserve"> work only.  </w:t>
      </w:r>
      <w:r w:rsidRPr="007F03C4">
        <w:t>However, we would not recommend students work in groups.</w:t>
      </w:r>
      <w:r>
        <w:t xml:space="preserve">  Those</w:t>
      </w:r>
      <w:r w:rsidR="00BA0EB2">
        <w:t xml:space="preserve"> who have done so in the past have found it considerably harder to merge all of their different research ideas and produce a product that addresses all their needs. </w:t>
      </w:r>
    </w:p>
    <w:p w:rsidR="00BA0EB2" w:rsidRDefault="00BA0EB2" w:rsidP="00BA0EB2">
      <w:pPr>
        <w:jc w:val="center"/>
      </w:pPr>
      <w:r w:rsidRPr="00BA0EB2">
        <w:rPr>
          <w:b/>
        </w:rPr>
        <w:t>IT IS BETTER TO WORK ALONE</w:t>
      </w:r>
      <w:r>
        <w:t>…</w:t>
      </w:r>
    </w:p>
    <w:p w:rsidR="001147DC" w:rsidRDefault="001147DC" w:rsidP="001147DC"/>
    <w:p w:rsidR="00323CD7" w:rsidRDefault="00323CD7" w:rsidP="001147DC"/>
    <w:p w:rsidR="00BA0EB2" w:rsidRDefault="00BA0EB2" w:rsidP="001147DC"/>
    <w:p w:rsidR="00BA0EB2" w:rsidRDefault="00BA0EB2" w:rsidP="001147DC"/>
    <w:p w:rsidR="00BA0EB2" w:rsidRDefault="00BA0EB2" w:rsidP="001147DC"/>
    <w:p w:rsidR="00BA0EB2" w:rsidRDefault="00BA0EB2" w:rsidP="001147DC"/>
    <w:p w:rsidR="007F03C4" w:rsidRDefault="007F03C4" w:rsidP="001147DC"/>
    <w:p w:rsidR="00323CD7" w:rsidRDefault="007F03C4" w:rsidP="00323CD7">
      <w:pPr>
        <w:pStyle w:val="Heading2"/>
      </w:pPr>
      <w:r>
        <w:lastRenderedPageBreak/>
        <w:t>The</w:t>
      </w:r>
      <w:r w:rsidR="00323CD7">
        <w:t xml:space="preserve"> Research</w:t>
      </w:r>
      <w:r>
        <w:t xml:space="preserve"> Process</w:t>
      </w:r>
    </w:p>
    <w:p w:rsidR="00323CD7" w:rsidRDefault="00323CD7" w:rsidP="001147DC"/>
    <w:p w:rsidR="007F03C4" w:rsidRDefault="007F03C4" w:rsidP="001147DC">
      <w:r>
        <w:t>You will need to carry out primary research (into your case studies themselves) and secondary research (academic reading).</w:t>
      </w:r>
    </w:p>
    <w:p w:rsidR="007F03C4" w:rsidRDefault="007F03C4" w:rsidP="001147DC">
      <w:r w:rsidRPr="007F03C4">
        <w:rPr>
          <w:b/>
        </w:rPr>
        <w:t xml:space="preserve">Preliminary </w:t>
      </w:r>
      <w:r>
        <w:rPr>
          <w:b/>
        </w:rPr>
        <w:t>R</w:t>
      </w:r>
      <w:r w:rsidRPr="007F03C4">
        <w:rPr>
          <w:b/>
        </w:rPr>
        <w:t>esearch</w:t>
      </w:r>
      <w:r>
        <w:t xml:space="preserve"> into your case studies will be done during June, July and August.  You will deliver a PowerPoint presentation on this research to your group in the first lesson back in September.</w:t>
      </w:r>
    </w:p>
    <w:p w:rsidR="00BA0EB2" w:rsidRPr="00AF2597" w:rsidRDefault="00BA0EB2" w:rsidP="00BA0EB2">
      <w:pPr>
        <w:rPr>
          <w:b/>
        </w:rPr>
      </w:pPr>
      <w:r w:rsidRPr="00AF2597">
        <w:rPr>
          <w:b/>
        </w:rPr>
        <w:t>Secondary Research</w:t>
      </w:r>
    </w:p>
    <w:p w:rsidR="00BA0EB2" w:rsidRDefault="00BA0EB2" w:rsidP="00BA0EB2">
      <w:r>
        <w:t xml:space="preserve">This is research that has already been </w:t>
      </w:r>
      <w:r w:rsidR="007F03C4">
        <w:t xml:space="preserve">carried out </w:t>
      </w:r>
      <w:r>
        <w:t>and published. It can include:</w:t>
      </w:r>
    </w:p>
    <w:p w:rsidR="00BA0EB2" w:rsidRDefault="0070607B" w:rsidP="00BA0EB2">
      <w:pPr>
        <w:pStyle w:val="ListParagraph"/>
        <w:numPr>
          <w:ilvl w:val="0"/>
          <w:numId w:val="8"/>
        </w:numPr>
      </w:pPr>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98.85pt;margin-top:8.8pt;width:51.65pt;height:99.85pt;z-index:251660288" adj="8264,5102" fillcolor="yellow"/>
        </w:pict>
      </w:r>
      <w:r w:rsidR="00BA0EB2">
        <w:t>Essays (from books/journals</w:t>
      </w:r>
      <w:r w:rsidR="005F07C0">
        <w:t>/googlescholar</w:t>
      </w:r>
      <w:r w:rsidR="00BA0EB2">
        <w:t>)</w:t>
      </w:r>
    </w:p>
    <w:p w:rsidR="00BA0EB2" w:rsidRDefault="00BA0EB2" w:rsidP="00BA0EB2">
      <w:pPr>
        <w:pStyle w:val="ListParagraph"/>
        <w:numPr>
          <w:ilvl w:val="0"/>
          <w:numId w:val="8"/>
        </w:numPr>
      </w:pPr>
      <w:r>
        <w:t>Documentary films</w:t>
      </w:r>
    </w:p>
    <w:p w:rsidR="00BA0EB2" w:rsidRDefault="00BA0EB2" w:rsidP="00BA0EB2">
      <w:pPr>
        <w:pStyle w:val="ListParagraph"/>
        <w:numPr>
          <w:ilvl w:val="0"/>
          <w:numId w:val="8"/>
        </w:numPr>
      </w:pPr>
      <w:r>
        <w:t>DVD extra features</w:t>
      </w:r>
    </w:p>
    <w:p w:rsidR="00BA0EB2" w:rsidRDefault="00BA0EB2" w:rsidP="00BA0EB2">
      <w:pPr>
        <w:pStyle w:val="ListParagraph"/>
        <w:numPr>
          <w:ilvl w:val="0"/>
          <w:numId w:val="8"/>
        </w:numPr>
      </w:pPr>
      <w:r>
        <w:t>Articles/reviews/interviews (from magazines)</w:t>
      </w:r>
    </w:p>
    <w:p w:rsidR="00BA0EB2" w:rsidRDefault="00BA0EB2" w:rsidP="00BA0EB2">
      <w:pPr>
        <w:pStyle w:val="ListParagraph"/>
        <w:numPr>
          <w:ilvl w:val="0"/>
          <w:numId w:val="8"/>
        </w:numPr>
      </w:pPr>
      <w:r>
        <w:t>Essays (from the internet)</w:t>
      </w:r>
    </w:p>
    <w:p w:rsidR="00BA0EB2" w:rsidRDefault="00BA0EB2" w:rsidP="00BA0EB2">
      <w:pPr>
        <w:pStyle w:val="ListParagraph"/>
        <w:numPr>
          <w:ilvl w:val="0"/>
          <w:numId w:val="8"/>
        </w:numPr>
      </w:pPr>
      <w:r>
        <w:t>Articles/reviews/interviews (from the internet)</w:t>
      </w:r>
    </w:p>
    <w:p w:rsidR="00BA0EB2" w:rsidRDefault="00BA0EB2" w:rsidP="00BA0EB2">
      <w:pPr>
        <w:pStyle w:val="ListParagraph"/>
        <w:numPr>
          <w:ilvl w:val="0"/>
          <w:numId w:val="8"/>
        </w:numPr>
      </w:pPr>
      <w:r>
        <w:t>Reference material (like Wikipedia)</w:t>
      </w:r>
    </w:p>
    <w:p w:rsidR="007F03C4" w:rsidRDefault="00BA0EB2" w:rsidP="007F03C4">
      <w:r>
        <w:t>Generally speaking, the sources at the top of the list are the most respected and reliable. The further down the list you go, the less credible the source becomes.</w:t>
      </w:r>
      <w:r w:rsidR="007F03C4">
        <w:t xml:space="preserve"> </w:t>
      </w:r>
      <w:r>
        <w:t xml:space="preserve"> It would be highly inadvisable to use only internet sources if you want to get a good grade.</w:t>
      </w:r>
      <w:r w:rsidR="007F03C4">
        <w:t xml:space="preserve">  Secondary research for A2 will need to be extensive, detailed and well-documented.</w:t>
      </w:r>
    </w:p>
    <w:p w:rsidR="007F03C4" w:rsidRDefault="007F03C4" w:rsidP="007F03C4">
      <w:r>
        <w:t xml:space="preserve">Secondary research </w:t>
      </w:r>
      <w:r w:rsidRPr="007F03C4">
        <w:t xml:space="preserve">will be carried out in September.  </w:t>
      </w:r>
      <w:r>
        <w:t>You will gather</w:t>
      </w:r>
      <w:r w:rsidRPr="007F03C4">
        <w:t xml:space="preserve"> academic ideas and theories to apply to your</w:t>
      </w:r>
      <w:r>
        <w:t xml:space="preserve"> case studies – to test whether those theories are seen in practice, or not.</w:t>
      </w:r>
    </w:p>
    <w:p w:rsidR="00323CD7" w:rsidRPr="00323CD7" w:rsidRDefault="00323CD7" w:rsidP="001147DC">
      <w:pPr>
        <w:rPr>
          <w:b/>
        </w:rPr>
      </w:pPr>
      <w:r w:rsidRPr="00323CD7">
        <w:rPr>
          <w:b/>
        </w:rPr>
        <w:t>Primary Research</w:t>
      </w:r>
    </w:p>
    <w:p w:rsidR="00323CD7" w:rsidRDefault="007F03C4" w:rsidP="001147DC">
      <w:r>
        <w:t>The final stage of your research will be to relate the ideas gathered in your academic reading to your case studies.  As well as close analysis of the case studies themselves, t</w:t>
      </w:r>
      <w:r w:rsidR="00323CD7">
        <w:t>his</w:t>
      </w:r>
      <w:r>
        <w:t xml:space="preserve"> c</w:t>
      </w:r>
      <w:r w:rsidR="00323CD7">
        <w:t>an include:</w:t>
      </w:r>
    </w:p>
    <w:p w:rsidR="00323CD7" w:rsidRDefault="00323CD7" w:rsidP="00323CD7">
      <w:pPr>
        <w:pStyle w:val="ListParagraph"/>
        <w:numPr>
          <w:ilvl w:val="0"/>
          <w:numId w:val="7"/>
        </w:numPr>
      </w:pPr>
      <w:r>
        <w:t>Questionnaires</w:t>
      </w:r>
    </w:p>
    <w:p w:rsidR="00323CD7" w:rsidRDefault="00323CD7" w:rsidP="00323CD7">
      <w:pPr>
        <w:pStyle w:val="ListParagraph"/>
        <w:numPr>
          <w:ilvl w:val="0"/>
          <w:numId w:val="7"/>
        </w:numPr>
      </w:pPr>
      <w:r>
        <w:t>Interviews</w:t>
      </w:r>
    </w:p>
    <w:p w:rsidR="00323CD7" w:rsidRDefault="00323CD7" w:rsidP="00323CD7">
      <w:pPr>
        <w:pStyle w:val="ListParagraph"/>
        <w:numPr>
          <w:ilvl w:val="0"/>
          <w:numId w:val="7"/>
        </w:numPr>
      </w:pPr>
      <w:r>
        <w:t>Focus Groups</w:t>
      </w:r>
    </w:p>
    <w:p w:rsidR="00323CD7" w:rsidRDefault="00323CD7" w:rsidP="00323CD7">
      <w:r>
        <w:t>At all times, it is essential to ensure that your research is as fair as possible. It is best to be methodical and to approach the research as you would a Science experiment. Your</w:t>
      </w:r>
      <w:r w:rsidR="00AF2597">
        <w:t xml:space="preserve"> teacher will help you plan primary research appropriate to your topic.</w:t>
      </w:r>
    </w:p>
    <w:p w:rsidR="007F03C4" w:rsidRDefault="007F03C4" w:rsidP="00323CD7"/>
    <w:p w:rsidR="005F07C0" w:rsidRDefault="007F03C4" w:rsidP="00AF2597">
      <w:pPr>
        <w:rPr>
          <w:b/>
        </w:rPr>
      </w:pPr>
      <w:r>
        <w:t>Remember that your practical production work must address your research findings – you will be producing something that either fits with what your research tells you, or that challenges those research findings.</w:t>
      </w:r>
    </w:p>
    <w:p w:rsidR="00AF2597" w:rsidRPr="00AF2597" w:rsidRDefault="007F03C4" w:rsidP="00AF2597">
      <w:pPr>
        <w:rPr>
          <w:b/>
        </w:rPr>
      </w:pPr>
      <w:r>
        <w:rPr>
          <w:b/>
        </w:rPr>
        <w:br w:type="page"/>
      </w:r>
      <w:r w:rsidR="00AF2597" w:rsidRPr="00AF2597">
        <w:rPr>
          <w:b/>
        </w:rPr>
        <w:lastRenderedPageBreak/>
        <w:t>Keeping Good Notes</w:t>
      </w:r>
    </w:p>
    <w:p w:rsidR="00AF2597" w:rsidRDefault="00AF2597" w:rsidP="00AF2597">
      <w:r>
        <w:t xml:space="preserve">Before you begin to take down any notes from a source (whether you are hand-writing or copy/pasting), you should </w:t>
      </w:r>
      <w:r w:rsidRPr="00AF2597">
        <w:rPr>
          <w:b/>
          <w:u w:val="double"/>
        </w:rPr>
        <w:t>always</w:t>
      </w:r>
      <w:r>
        <w:t xml:space="preserve"> make a note of where you got the information from – this will help you to find the source again if you need to follow up on something.</w:t>
      </w:r>
    </w:p>
    <w:p w:rsidR="00AF2597" w:rsidRDefault="00AF2597" w:rsidP="00AF2597">
      <w:r>
        <w:t>An accepted system of recording sources can be adapted from the following:</w:t>
      </w:r>
    </w:p>
    <w:p w:rsidR="00AF2597" w:rsidRDefault="00AF2597" w:rsidP="00AF2597">
      <w:r>
        <w:t>[</w:t>
      </w:r>
      <w:r w:rsidRPr="00AF2597">
        <w:rPr>
          <w:b/>
        </w:rPr>
        <w:t>Books</w:t>
      </w:r>
      <w:r>
        <w:t>]</w:t>
      </w:r>
      <w:r>
        <w:tab/>
        <w:t xml:space="preserve">Surname, Forename (Date) – </w:t>
      </w:r>
      <w:r>
        <w:rPr>
          <w:i/>
        </w:rPr>
        <w:t>Title in Italics</w:t>
      </w:r>
      <w:r>
        <w:t>, Place of Publication, page number</w:t>
      </w:r>
    </w:p>
    <w:p w:rsidR="00AF2597" w:rsidRPr="00AF2597" w:rsidRDefault="00AF2597" w:rsidP="00AF2597">
      <w:r>
        <w:tab/>
        <w:t xml:space="preserve">e.g. Worland, Rick (2007) – </w:t>
      </w:r>
      <w:r>
        <w:rPr>
          <w:i/>
        </w:rPr>
        <w:t>The Horror Film: An Introduction</w:t>
      </w:r>
      <w:r>
        <w:t>, Oxford, p.32</w:t>
      </w:r>
    </w:p>
    <w:p w:rsidR="00AF2597" w:rsidRDefault="00AF2597" w:rsidP="00AF2597"/>
    <w:p w:rsidR="00AF2597" w:rsidRDefault="00AF2597" w:rsidP="00AF2597">
      <w:r>
        <w:t>[</w:t>
      </w:r>
      <w:r w:rsidRPr="00AF2597">
        <w:rPr>
          <w:b/>
        </w:rPr>
        <w:t>Magazines/eZines/Journals</w:t>
      </w:r>
      <w:r>
        <w:t>]</w:t>
      </w:r>
      <w:r>
        <w:tab/>
        <w:t xml:space="preserve">Surname, Forename – ‘Title of Article in Inverted Commas’, </w:t>
      </w:r>
      <w:r>
        <w:rPr>
          <w:i/>
        </w:rPr>
        <w:t>Title of Magazine in Italics</w:t>
      </w:r>
      <w:r>
        <w:t>, Issue Number</w:t>
      </w:r>
      <w:r w:rsidR="0066011D">
        <w:t>, Month, Year</w:t>
      </w:r>
      <w:r>
        <w:t>, page number</w:t>
      </w:r>
      <w:r w:rsidR="00044871">
        <w:t>s</w:t>
      </w:r>
    </w:p>
    <w:p w:rsidR="00AF2597" w:rsidRDefault="0066011D" w:rsidP="0066011D">
      <w:pPr>
        <w:ind w:left="720"/>
        <w:rPr>
          <w:i/>
        </w:rPr>
      </w:pPr>
      <w:r>
        <w:t xml:space="preserve">e.g. Bearne, Eve – ‘An Interview with Gunther Kress’, </w:t>
      </w:r>
      <w:r>
        <w:rPr>
          <w:i/>
        </w:rPr>
        <w:t xml:space="preserve">Discourse: Studies in the Cultural Politics of Education, </w:t>
      </w:r>
      <w:r w:rsidRPr="0066011D">
        <w:rPr>
          <w:i/>
        </w:rPr>
        <w:t>Vol.26,</w:t>
      </w:r>
      <w:r>
        <w:rPr>
          <w:i/>
        </w:rPr>
        <w:t xml:space="preserve"> </w:t>
      </w:r>
      <w:r w:rsidRPr="0066011D">
        <w:rPr>
          <w:i/>
        </w:rPr>
        <w:t>No.3,</w:t>
      </w:r>
      <w:r>
        <w:rPr>
          <w:i/>
        </w:rPr>
        <w:t xml:space="preserve"> </w:t>
      </w:r>
      <w:r w:rsidRPr="0066011D">
        <w:rPr>
          <w:i/>
        </w:rPr>
        <w:t>September2005</w:t>
      </w:r>
      <w:r>
        <w:rPr>
          <w:i/>
        </w:rPr>
        <w:t>, pp.287-</w:t>
      </w:r>
      <w:r w:rsidRPr="0066011D">
        <w:rPr>
          <w:i/>
        </w:rPr>
        <w:t>299</w:t>
      </w:r>
    </w:p>
    <w:p w:rsidR="005F07C0" w:rsidRDefault="005F07C0" w:rsidP="0066011D"/>
    <w:p w:rsidR="0066011D" w:rsidRDefault="0066011D" w:rsidP="0066011D">
      <w:r>
        <w:t>[</w:t>
      </w:r>
      <w:r w:rsidRPr="00314551">
        <w:rPr>
          <w:b/>
        </w:rPr>
        <w:t>Internet Sources</w:t>
      </w:r>
      <w:r>
        <w:t>]</w:t>
      </w:r>
      <w:r>
        <w:tab/>
        <w:t xml:space="preserve">Surname, Forename – ‘Title in Inverted Commas’, </w:t>
      </w:r>
      <w:hyperlink r:id="rId7" w:history="1">
        <w:r w:rsidRPr="0044037C">
          <w:rPr>
            <w:rStyle w:val="Hyperlink"/>
          </w:rPr>
          <w:t>www.webadress.web</w:t>
        </w:r>
      </w:hyperlink>
    </w:p>
    <w:p w:rsidR="0066011D" w:rsidRDefault="0066011D" w:rsidP="0066011D">
      <w:r>
        <w:tab/>
        <w:t xml:space="preserve">e.g. Carr, D – ‘Play Dead: Genre and </w:t>
      </w:r>
      <w:r w:rsidR="007F03C4">
        <w:t>Affect in Silent Hill and Plane</w:t>
      </w:r>
      <w:r>
        <w:t xml:space="preserve">scape Torment’, </w:t>
      </w:r>
      <w:hyperlink r:id="rId8" w:history="1">
        <w:r w:rsidR="00796B33" w:rsidRPr="00EE49FD">
          <w:rPr>
            <w:rStyle w:val="Hyperlink"/>
          </w:rPr>
          <w:t>gamestudies.org/0301/carr/</w:t>
        </w:r>
      </w:hyperlink>
      <w:r w:rsidR="00796B33">
        <w:t xml:space="preserve"> </w:t>
      </w:r>
    </w:p>
    <w:p w:rsidR="00314551" w:rsidRDefault="00314551" w:rsidP="0066011D">
      <w:r>
        <w:t>There are two reasons why it is advisable to write this information at the top of the page before you begin:</w:t>
      </w:r>
    </w:p>
    <w:p w:rsidR="00314551" w:rsidRDefault="00314551" w:rsidP="00314551">
      <w:pPr>
        <w:pStyle w:val="ListParagraph"/>
        <w:numPr>
          <w:ilvl w:val="0"/>
          <w:numId w:val="9"/>
        </w:numPr>
      </w:pPr>
      <w:r>
        <w:t>It will enable you to find exactly the same thing again if you decide you need a quotation or you need to go back to figure out what your notes mean (it happens!).</w:t>
      </w:r>
    </w:p>
    <w:p w:rsidR="00314551" w:rsidRDefault="007F03C4" w:rsidP="00314551">
      <w:pPr>
        <w:pStyle w:val="ListParagraph"/>
        <w:numPr>
          <w:ilvl w:val="0"/>
          <w:numId w:val="9"/>
        </w:numPr>
      </w:pPr>
      <w:r>
        <w:t>You need this information in your references list</w:t>
      </w:r>
      <w:r w:rsidR="00314551">
        <w:t>, so doing it now means you have all the information to hand and you won</w:t>
      </w:r>
      <w:r w:rsidR="00687A2F">
        <w:t>’</w:t>
      </w:r>
      <w:r w:rsidR="00314551">
        <w:t>t have to go rummaging through books or your internet history to find where you got the information.</w:t>
      </w:r>
    </w:p>
    <w:p w:rsidR="00690C8E" w:rsidRDefault="00690C8E" w:rsidP="005F07C0">
      <w:pPr>
        <w:jc w:val="center"/>
      </w:pPr>
    </w:p>
    <w:p w:rsidR="005F07C0" w:rsidRPr="005F07C0" w:rsidRDefault="005F07C0" w:rsidP="005F07C0">
      <w:pPr>
        <w:jc w:val="center"/>
        <w:rPr>
          <w:b/>
          <w:sz w:val="36"/>
          <w:szCs w:val="36"/>
        </w:rPr>
      </w:pPr>
      <w:r w:rsidRPr="005F07C0">
        <w:rPr>
          <w:b/>
          <w:sz w:val="36"/>
          <w:szCs w:val="36"/>
        </w:rPr>
        <w:t>UNIVERSITIES WILL REQUIRE YOU TO ADOPT THIS SYSTEM OF</w:t>
      </w:r>
      <w:r>
        <w:rPr>
          <w:b/>
          <w:sz w:val="36"/>
          <w:szCs w:val="36"/>
        </w:rPr>
        <w:t xml:space="preserve"> </w:t>
      </w:r>
      <w:r w:rsidRPr="005F07C0">
        <w:rPr>
          <w:b/>
          <w:sz w:val="36"/>
          <w:szCs w:val="36"/>
        </w:rPr>
        <w:t>ACADEMIC REFERENCING AND SO WILL WE…</w:t>
      </w:r>
    </w:p>
    <w:p w:rsidR="00E0510E" w:rsidRDefault="00E0510E" w:rsidP="00690C8E"/>
    <w:p w:rsidR="007F03C4" w:rsidRDefault="007F03C4">
      <w:r>
        <w:br w:type="page"/>
      </w:r>
    </w:p>
    <w:p w:rsidR="007F03C4" w:rsidRDefault="007F03C4" w:rsidP="007F03C4">
      <w:pPr>
        <w:pStyle w:val="Heading2"/>
      </w:pPr>
      <w:r>
        <w:lastRenderedPageBreak/>
        <w:t>Writing up your research</w:t>
      </w:r>
    </w:p>
    <w:p w:rsidR="007F03C4" w:rsidRPr="007F03C4" w:rsidRDefault="007F03C4" w:rsidP="007F03C4"/>
    <w:p w:rsidR="007F03C4" w:rsidRDefault="007F03C4" w:rsidP="007F03C4">
      <w:r>
        <w:t>Having finalised your title and carried out your research, you need to write it up!</w:t>
      </w:r>
    </w:p>
    <w:p w:rsidR="007F03C4" w:rsidRDefault="007F03C4" w:rsidP="007F03C4">
      <w:r>
        <w:t>Word count: 1400 – 1800 words.</w:t>
      </w:r>
    </w:p>
    <w:p w:rsidR="007F03C4" w:rsidRDefault="007F03C4" w:rsidP="007F03C4">
      <w:r>
        <w:t>We recommend you follow this structure:</w:t>
      </w:r>
    </w:p>
    <w:p w:rsidR="007F03C4" w:rsidRDefault="007F03C4" w:rsidP="007F03C4">
      <w:pPr>
        <w:pStyle w:val="ListParagraph"/>
        <w:numPr>
          <w:ilvl w:val="0"/>
          <w:numId w:val="16"/>
        </w:numPr>
      </w:pPr>
      <w:r>
        <w:t>Introduction.  Explain your area of interest and the case studies you have chosen to focus on.  Why did you choose this area?  What in particular are you aiming to find out?  What questions are you asking of the material you are collecting?</w:t>
      </w:r>
    </w:p>
    <w:p w:rsidR="007F03C4" w:rsidRDefault="007F03C4" w:rsidP="007F03C4">
      <w:pPr>
        <w:pStyle w:val="ListParagraph"/>
        <w:numPr>
          <w:ilvl w:val="0"/>
          <w:numId w:val="16"/>
        </w:numPr>
      </w:pPr>
      <w:r>
        <w:t>Literature review (secondary research).  Discuss your findings from the reading you have done.  What have other writers had to say about your area of interest, applied to your case studies?  You should be able to spend at least a paragraph on each source, summarising and commenting on the key ideas.  A well-chosen quotation from each one would be good.  Here, you should be setting up the ideas you will discuss later.</w:t>
      </w:r>
    </w:p>
    <w:p w:rsidR="007F03C4" w:rsidRDefault="007F03C4" w:rsidP="007F03C4">
      <w:pPr>
        <w:pStyle w:val="ListParagraph"/>
        <w:numPr>
          <w:ilvl w:val="0"/>
          <w:numId w:val="16"/>
        </w:numPr>
      </w:pPr>
      <w:r>
        <w:t>Primary research (textualanalysis, content analysis, questionnaires, focus groups etc.).  This is where you apply the ideas from your secondary research to the case studies themselves, and to any work you’ve done with people.  Make sure that you’re drawing connections between the different sources – this is the mark of a perceptive researcher.</w:t>
      </w:r>
    </w:p>
    <w:p w:rsidR="007F03C4" w:rsidRDefault="007F03C4" w:rsidP="007F03C4">
      <w:pPr>
        <w:pStyle w:val="ListParagraph"/>
        <w:numPr>
          <w:ilvl w:val="0"/>
          <w:numId w:val="16"/>
        </w:numPr>
      </w:pPr>
      <w:r>
        <w:t>Conclusion.  This should be substantial enough to answer the questions you set yourself at the beginning of the process.  As your production work has to “conform to or deliberately challenge your findings”, you must state clearly what your findings are, and you should finish by briefly explaining how this will guide your production work.</w:t>
      </w:r>
    </w:p>
    <w:p w:rsidR="007F03C4" w:rsidRDefault="007F03C4" w:rsidP="007F03C4">
      <w:pPr>
        <w:pStyle w:val="ListParagraph"/>
        <w:numPr>
          <w:ilvl w:val="0"/>
          <w:numId w:val="16"/>
        </w:numPr>
      </w:pPr>
      <w:r>
        <w:t>References.  Every text that you refer to must appear here, in an easily traceable way.  See below for a suggested format.</w:t>
      </w:r>
    </w:p>
    <w:p w:rsidR="007F03C4" w:rsidRPr="00772671" w:rsidRDefault="007F03C4" w:rsidP="007F03C4">
      <w:pPr>
        <w:rPr>
          <w:b/>
          <w:u w:val="single"/>
        </w:rPr>
      </w:pPr>
      <w:r w:rsidRPr="00772671">
        <w:rPr>
          <w:b/>
          <w:u w:val="single"/>
        </w:rPr>
        <w:t>References</w:t>
      </w:r>
      <w:r>
        <w:rPr>
          <w:b/>
          <w:u w:val="single"/>
        </w:rPr>
        <w:t xml:space="preserve"> within the text</w:t>
      </w:r>
      <w:r w:rsidRPr="00772671">
        <w:rPr>
          <w:b/>
          <w:u w:val="single"/>
        </w:rPr>
        <w:t>:</w:t>
      </w:r>
    </w:p>
    <w:p w:rsidR="007F03C4" w:rsidRDefault="007F03C4" w:rsidP="007F03C4">
      <w:r>
        <w:rPr>
          <w:u w:val="single"/>
        </w:rPr>
        <w:t>Quoting from a book</w:t>
      </w:r>
      <w:r>
        <w:tab/>
      </w:r>
      <w:r>
        <w:tab/>
        <w:t>After the quotation, give the information: (Evans, p.1).  If you are quoting from more than one text by the same author, add the date: (Evans, 2012, p.1)</w:t>
      </w:r>
    </w:p>
    <w:p w:rsidR="007F03C4" w:rsidRDefault="007F03C4" w:rsidP="007F03C4">
      <w:r>
        <w:rPr>
          <w:u w:val="single"/>
        </w:rPr>
        <w:t>Quoting from a website</w:t>
      </w:r>
      <w:r>
        <w:rPr>
          <w:u w:val="single"/>
        </w:rPr>
        <w:tab/>
      </w:r>
      <w:r>
        <w:tab/>
        <w:t>Only give the name of the author: (Evans)</w:t>
      </w:r>
    </w:p>
    <w:p w:rsidR="007F03C4" w:rsidRDefault="007F03C4" w:rsidP="007F03C4"/>
    <w:p w:rsidR="007F03C4" w:rsidRDefault="007F03C4" w:rsidP="007F03C4">
      <w:pPr>
        <w:rPr>
          <w:b/>
          <w:u w:val="single"/>
        </w:rPr>
      </w:pPr>
      <w:r w:rsidRPr="00772671">
        <w:rPr>
          <w:b/>
          <w:u w:val="single"/>
        </w:rPr>
        <w:t>List of references</w:t>
      </w:r>
      <w:r>
        <w:rPr>
          <w:b/>
          <w:u w:val="single"/>
        </w:rPr>
        <w:t xml:space="preserve"> after the text (on a separate page):</w:t>
      </w:r>
    </w:p>
    <w:p w:rsidR="007F03C4" w:rsidRDefault="007F03C4" w:rsidP="007F03C4">
      <w:r>
        <w:rPr>
          <w:u w:val="single"/>
        </w:rPr>
        <w:t>Books</w:t>
      </w:r>
      <w:r>
        <w:tab/>
      </w:r>
      <w:r>
        <w:tab/>
      </w:r>
      <w:r>
        <w:tab/>
      </w:r>
      <w:r>
        <w:tab/>
        <w:t xml:space="preserve">Evans, G., </w:t>
      </w:r>
      <w:r>
        <w:rPr>
          <w:i/>
        </w:rPr>
        <w:t>Water Imagery in the Bourne Trilogy</w:t>
      </w:r>
      <w:r>
        <w:t>, 2012</w:t>
      </w:r>
    </w:p>
    <w:p w:rsidR="007F03C4" w:rsidRPr="001268A1" w:rsidRDefault="007F03C4" w:rsidP="007F03C4">
      <w:pPr>
        <w:ind w:left="2880" w:hanging="2880"/>
      </w:pPr>
      <w:r>
        <w:rPr>
          <w:u w:val="single"/>
        </w:rPr>
        <w:t>Websites</w:t>
      </w:r>
      <w:r>
        <w:tab/>
      </w:r>
      <w:bookmarkStart w:id="0" w:name="_GoBack"/>
      <w:bookmarkEnd w:id="0"/>
      <w:r>
        <w:t xml:space="preserve">Evans, G., </w:t>
      </w:r>
      <w:r>
        <w:rPr>
          <w:i/>
        </w:rPr>
        <w:t>AvP / Prometheus: Separated at Birth?</w:t>
      </w:r>
      <w:r>
        <w:t>,</w:t>
      </w:r>
      <w:hyperlink r:id="rId9" w:history="1">
        <w:r w:rsidRPr="00A86C47">
          <w:rPr>
            <w:rStyle w:val="Hyperlink"/>
          </w:rPr>
          <w:t>http://www.catpeeler.com/films.htm</w:t>
        </w:r>
      </w:hyperlink>
      <w:r>
        <w:t xml:space="preserve">, accessed 16 Sep 2012. </w:t>
      </w:r>
    </w:p>
    <w:p w:rsidR="00E0510E" w:rsidRPr="00E0510E" w:rsidRDefault="007F03C4" w:rsidP="00E538F5">
      <w:pPr>
        <w:rPr>
          <w:b/>
        </w:rPr>
      </w:pPr>
      <w:r>
        <w:br w:type="page"/>
      </w:r>
      <w:r w:rsidR="004B67D4">
        <w:rPr>
          <w:b/>
        </w:rPr>
        <w:lastRenderedPageBreak/>
        <w:t xml:space="preserve">A2 </w:t>
      </w:r>
      <w:r w:rsidR="00E0510E" w:rsidRPr="00E0510E">
        <w:rPr>
          <w:b/>
        </w:rPr>
        <w:t xml:space="preserve">Coursework </w:t>
      </w:r>
      <w:r w:rsidR="004B67D4">
        <w:rPr>
          <w:b/>
        </w:rPr>
        <w:t xml:space="preserve">Schedule </w:t>
      </w:r>
      <w:r w:rsidR="008C432D">
        <w:rPr>
          <w:b/>
        </w:rPr>
        <w:t>2013-14</w:t>
      </w:r>
    </w:p>
    <w:tbl>
      <w:tblPr>
        <w:tblW w:w="9057" w:type="dxa"/>
        <w:tblInd w:w="94" w:type="dxa"/>
        <w:tblLook w:val="04A0"/>
      </w:tblPr>
      <w:tblGrid>
        <w:gridCol w:w="950"/>
        <w:gridCol w:w="683"/>
        <w:gridCol w:w="616"/>
        <w:gridCol w:w="683"/>
        <w:gridCol w:w="772"/>
        <w:gridCol w:w="539"/>
        <w:gridCol w:w="4814"/>
      </w:tblGrid>
      <w:tr w:rsidR="00896D7F"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MONTH</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MON</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TUE</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WED</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THUR</w:t>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FRI</w:t>
            </w:r>
          </w:p>
        </w:tc>
        <w:tc>
          <w:tcPr>
            <w:tcW w:w="4814" w:type="dxa"/>
            <w:tcBorders>
              <w:top w:val="single" w:sz="4" w:space="0" w:color="auto"/>
              <w:left w:val="nil"/>
              <w:bottom w:val="single" w:sz="4" w:space="0" w:color="auto"/>
              <w:right w:val="single" w:sz="4" w:space="0" w:color="auto"/>
            </w:tcBorders>
            <w:shd w:val="clear" w:color="auto" w:fill="auto"/>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Notes</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00FF00"/>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JUNE</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1</w:t>
            </w:r>
            <w:r w:rsidR="004B67D4">
              <w:rPr>
                <w:rFonts w:ascii="Calibri" w:eastAsia="Times New Roman" w:hAnsi="Calibri" w:cs="Calibri"/>
                <w:color w:val="000000"/>
                <w:lang w:eastAsia="en-GB"/>
              </w:rPr>
              <w:t>0</w:t>
            </w:r>
          </w:p>
        </w:tc>
        <w:tc>
          <w:tcPr>
            <w:tcW w:w="616"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772"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539"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Coursework</w:t>
            </w:r>
            <w:r w:rsidR="003E4274">
              <w:rPr>
                <w:rFonts w:ascii="Calibri" w:eastAsia="Times New Roman" w:hAnsi="Calibri" w:cs="Calibri"/>
                <w:color w:val="000000"/>
                <w:lang w:eastAsia="en-GB"/>
              </w:rPr>
              <w:t xml:space="preserve"> booklets issued to</w:t>
            </w:r>
            <w:r w:rsidRPr="00896D7F">
              <w:rPr>
                <w:rFonts w:ascii="Calibri" w:eastAsia="Times New Roman" w:hAnsi="Calibri" w:cs="Calibri"/>
                <w:color w:val="000000"/>
                <w:lang w:eastAsia="en-GB"/>
              </w:rPr>
              <w:t xml:space="preserve"> </w:t>
            </w:r>
            <w:r w:rsidRPr="00896D7F">
              <w:rPr>
                <w:rFonts w:ascii="Calibri" w:eastAsia="Times New Roman" w:hAnsi="Calibri" w:cs="Calibri"/>
                <w:b/>
                <w:bCs/>
                <w:color w:val="000000"/>
                <w:lang w:eastAsia="en-GB"/>
              </w:rPr>
              <w:t>Y</w:t>
            </w:r>
            <w:r w:rsidR="003E4274">
              <w:rPr>
                <w:rFonts w:ascii="Calibri" w:eastAsia="Times New Roman" w:hAnsi="Calibri" w:cs="Calibri"/>
                <w:b/>
                <w:bCs/>
                <w:color w:val="000000"/>
                <w:lang w:eastAsia="en-GB"/>
              </w:rPr>
              <w:t>12</w:t>
            </w:r>
            <w:r w:rsidR="003E4274" w:rsidRPr="003E4274">
              <w:rPr>
                <w:rFonts w:ascii="Calibri" w:eastAsia="Times New Roman" w:hAnsi="Calibri" w:cs="Calibri"/>
                <w:b/>
                <w:bCs/>
                <w:color w:val="000000"/>
                <w:lang w:eastAsia="en-GB"/>
              </w:rPr>
              <w:sym w:font="Wingdings" w:char="F0E0"/>
            </w:r>
            <w:r w:rsidR="003E4274">
              <w:rPr>
                <w:rFonts w:ascii="Calibri" w:eastAsia="Times New Roman" w:hAnsi="Calibri" w:cs="Calibri"/>
                <w:b/>
                <w:bCs/>
                <w:color w:val="000000"/>
                <w:lang w:eastAsia="en-GB"/>
              </w:rPr>
              <w:t>Y</w:t>
            </w:r>
            <w:r w:rsidRPr="00896D7F">
              <w:rPr>
                <w:rFonts w:ascii="Calibri" w:eastAsia="Times New Roman" w:hAnsi="Calibri" w:cs="Calibri"/>
                <w:b/>
                <w:bCs/>
                <w:color w:val="000000"/>
                <w:lang w:eastAsia="en-GB"/>
              </w:rPr>
              <w:t>13 MEDIA</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00FF00"/>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JUNE</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616"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772"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539"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00FF00"/>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JUNE</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2</w:t>
            </w:r>
            <w:r w:rsidR="004B67D4">
              <w:rPr>
                <w:rFonts w:ascii="Calibri" w:eastAsia="Times New Roman" w:hAnsi="Calibri" w:cs="Calibri"/>
                <w:color w:val="000000"/>
                <w:lang w:eastAsia="en-GB"/>
              </w:rPr>
              <w:t>4</w:t>
            </w:r>
          </w:p>
        </w:tc>
        <w:tc>
          <w:tcPr>
            <w:tcW w:w="616"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25</w:t>
            </w:r>
          </w:p>
        </w:tc>
        <w:tc>
          <w:tcPr>
            <w:tcW w:w="683"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w:t>
            </w:r>
          </w:p>
        </w:tc>
        <w:tc>
          <w:tcPr>
            <w:tcW w:w="772"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27</w:t>
            </w:r>
          </w:p>
        </w:tc>
        <w:tc>
          <w:tcPr>
            <w:tcW w:w="539" w:type="dxa"/>
            <w:tcBorders>
              <w:top w:val="nil"/>
              <w:left w:val="nil"/>
              <w:bottom w:val="single" w:sz="4" w:space="0" w:color="auto"/>
              <w:right w:val="single" w:sz="4" w:space="0" w:color="auto"/>
            </w:tcBorders>
            <w:shd w:val="clear" w:color="000000" w:fill="00FF00"/>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Identify area of study and media industry</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00FFFF"/>
            <w:noWrap/>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JULY</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616" w:type="dxa"/>
            <w:tcBorders>
              <w:top w:val="nil"/>
              <w:left w:val="nil"/>
              <w:bottom w:val="single" w:sz="4" w:space="0" w:color="auto"/>
              <w:right w:val="single" w:sz="4" w:space="0" w:color="auto"/>
            </w:tcBorders>
            <w:shd w:val="clear" w:color="000000" w:fill="00FFFF"/>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72" w:type="dxa"/>
            <w:tcBorders>
              <w:top w:val="nil"/>
              <w:left w:val="nil"/>
              <w:bottom w:val="single" w:sz="4" w:space="0" w:color="auto"/>
              <w:right w:val="single" w:sz="4" w:space="0" w:color="auto"/>
            </w:tcBorders>
            <w:shd w:val="clear" w:color="000000" w:fill="00FFFF"/>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539" w:type="dxa"/>
            <w:tcBorders>
              <w:top w:val="nil"/>
              <w:left w:val="nil"/>
              <w:bottom w:val="single" w:sz="4" w:space="0" w:color="auto"/>
              <w:right w:val="single" w:sz="4" w:space="0" w:color="auto"/>
            </w:tcBorders>
            <w:shd w:val="clear" w:color="000000" w:fill="00FFFF"/>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00FFFF"/>
            <w:noWrap/>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JULY</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8</w:t>
            </w:r>
          </w:p>
        </w:tc>
        <w:tc>
          <w:tcPr>
            <w:tcW w:w="616"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9</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10</w:t>
            </w:r>
          </w:p>
        </w:tc>
        <w:tc>
          <w:tcPr>
            <w:tcW w:w="772"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11</w:t>
            </w:r>
          </w:p>
        </w:tc>
        <w:tc>
          <w:tcPr>
            <w:tcW w:w="539"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12</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Research specific case studies</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00FFFF"/>
            <w:noWrap/>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JULY</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896D7F"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1</w:t>
            </w:r>
            <w:r w:rsidR="004B67D4" w:rsidRPr="007F03C4">
              <w:rPr>
                <w:rFonts w:ascii="Arial" w:eastAsia="Times New Roman" w:hAnsi="Arial" w:cs="Arial"/>
                <w:sz w:val="20"/>
                <w:szCs w:val="20"/>
                <w:lang w:eastAsia="en-GB"/>
              </w:rPr>
              <w:t>5</w:t>
            </w:r>
          </w:p>
        </w:tc>
        <w:tc>
          <w:tcPr>
            <w:tcW w:w="616"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16</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17</w:t>
            </w:r>
          </w:p>
        </w:tc>
        <w:tc>
          <w:tcPr>
            <w:tcW w:w="772"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18</w:t>
            </w:r>
          </w:p>
        </w:tc>
        <w:tc>
          <w:tcPr>
            <w:tcW w:w="539"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bCs/>
                <w:sz w:val="20"/>
                <w:szCs w:val="20"/>
                <w:lang w:eastAsia="en-GB"/>
              </w:rPr>
            </w:pPr>
            <w:r w:rsidRPr="007F03C4">
              <w:rPr>
                <w:rFonts w:ascii="Arial" w:eastAsia="Times New Roman" w:hAnsi="Arial" w:cs="Arial"/>
                <w:bCs/>
                <w:sz w:val="20"/>
                <w:szCs w:val="20"/>
                <w:lang w:eastAsia="en-GB"/>
              </w:rPr>
              <w:t>19</w:t>
            </w: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00FFFF"/>
            <w:noWrap/>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JULY</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bCs/>
                <w:sz w:val="20"/>
                <w:szCs w:val="20"/>
                <w:lang w:eastAsia="en-GB"/>
              </w:rPr>
            </w:pPr>
            <w:r w:rsidRPr="007F03C4">
              <w:rPr>
                <w:rFonts w:ascii="Arial" w:eastAsia="Times New Roman" w:hAnsi="Arial" w:cs="Arial"/>
                <w:bCs/>
                <w:sz w:val="20"/>
                <w:szCs w:val="20"/>
                <w:lang w:eastAsia="en-GB"/>
              </w:rPr>
              <w:t>22</w:t>
            </w:r>
          </w:p>
        </w:tc>
        <w:tc>
          <w:tcPr>
            <w:tcW w:w="616" w:type="dxa"/>
            <w:tcBorders>
              <w:top w:val="nil"/>
              <w:left w:val="nil"/>
              <w:bottom w:val="single" w:sz="4" w:space="0" w:color="auto"/>
              <w:right w:val="single" w:sz="4" w:space="0" w:color="auto"/>
            </w:tcBorders>
            <w:shd w:val="clear" w:color="000000" w:fill="00FFFF"/>
            <w:noWrap/>
            <w:vAlign w:val="center"/>
            <w:hideMark/>
          </w:tcPr>
          <w:p w:rsidR="00896D7F" w:rsidRPr="007F03C4" w:rsidRDefault="004B67D4" w:rsidP="007F03C4">
            <w:pPr>
              <w:spacing w:after="0" w:line="240" w:lineRule="auto"/>
              <w:jc w:val="center"/>
              <w:rPr>
                <w:rFonts w:ascii="Arial" w:eastAsia="Times New Roman" w:hAnsi="Arial" w:cs="Arial"/>
                <w:bCs/>
                <w:sz w:val="20"/>
                <w:szCs w:val="20"/>
                <w:lang w:eastAsia="en-GB"/>
              </w:rPr>
            </w:pPr>
            <w:r w:rsidRPr="007F03C4">
              <w:rPr>
                <w:rFonts w:ascii="Arial" w:eastAsia="Times New Roman" w:hAnsi="Arial" w:cs="Arial"/>
                <w:bCs/>
                <w:sz w:val="20"/>
                <w:szCs w:val="20"/>
                <w:lang w:eastAsia="en-GB"/>
              </w:rPr>
              <w:t>23</w:t>
            </w:r>
          </w:p>
        </w:tc>
        <w:tc>
          <w:tcPr>
            <w:tcW w:w="683" w:type="dxa"/>
            <w:tcBorders>
              <w:top w:val="nil"/>
              <w:left w:val="nil"/>
              <w:bottom w:val="single" w:sz="4" w:space="0" w:color="auto"/>
              <w:right w:val="single" w:sz="4" w:space="0" w:color="auto"/>
            </w:tcBorders>
            <w:shd w:val="clear" w:color="000000" w:fill="00FFFF"/>
            <w:noWrap/>
            <w:vAlign w:val="center"/>
            <w:hideMark/>
          </w:tcPr>
          <w:p w:rsidR="00896D7F" w:rsidRPr="007F03C4" w:rsidRDefault="00896D7F" w:rsidP="007F03C4">
            <w:pPr>
              <w:spacing w:after="0" w:line="240" w:lineRule="auto"/>
              <w:jc w:val="center"/>
              <w:rPr>
                <w:rFonts w:ascii="Arial" w:eastAsia="Times New Roman" w:hAnsi="Arial" w:cs="Arial"/>
                <w:b/>
                <w:bCs/>
                <w:color w:val="FF0000"/>
                <w:sz w:val="20"/>
                <w:szCs w:val="20"/>
                <w:lang w:eastAsia="en-GB"/>
              </w:rPr>
            </w:pPr>
          </w:p>
        </w:tc>
        <w:tc>
          <w:tcPr>
            <w:tcW w:w="772" w:type="dxa"/>
            <w:tcBorders>
              <w:top w:val="nil"/>
              <w:left w:val="nil"/>
              <w:bottom w:val="single" w:sz="4" w:space="0" w:color="auto"/>
              <w:right w:val="single" w:sz="4" w:space="0" w:color="auto"/>
            </w:tcBorders>
            <w:shd w:val="clear" w:color="000000" w:fill="00FFFF"/>
            <w:noWrap/>
            <w:vAlign w:val="center"/>
            <w:hideMark/>
          </w:tcPr>
          <w:p w:rsidR="00896D7F" w:rsidRPr="007F03C4" w:rsidRDefault="00896D7F" w:rsidP="007F03C4">
            <w:pPr>
              <w:spacing w:after="0" w:line="240" w:lineRule="auto"/>
              <w:jc w:val="center"/>
              <w:rPr>
                <w:rFonts w:ascii="Arial" w:eastAsia="Times New Roman" w:hAnsi="Arial" w:cs="Arial"/>
                <w:b/>
                <w:bCs/>
                <w:color w:val="FF0000"/>
                <w:sz w:val="20"/>
                <w:szCs w:val="20"/>
                <w:lang w:eastAsia="en-GB"/>
              </w:rPr>
            </w:pPr>
          </w:p>
        </w:tc>
        <w:tc>
          <w:tcPr>
            <w:tcW w:w="539" w:type="dxa"/>
            <w:tcBorders>
              <w:top w:val="nil"/>
              <w:left w:val="nil"/>
              <w:bottom w:val="single" w:sz="4" w:space="0" w:color="auto"/>
              <w:right w:val="single" w:sz="4" w:space="0" w:color="auto"/>
            </w:tcBorders>
            <w:shd w:val="clear" w:color="000000" w:fill="00FFFF"/>
            <w:noWrap/>
            <w:vAlign w:val="center"/>
            <w:hideMark/>
          </w:tcPr>
          <w:p w:rsidR="00896D7F" w:rsidRPr="007F03C4" w:rsidRDefault="00896D7F" w:rsidP="007F03C4">
            <w:pPr>
              <w:spacing w:after="0" w:line="240" w:lineRule="auto"/>
              <w:jc w:val="center"/>
              <w:rPr>
                <w:rFonts w:ascii="Arial" w:eastAsia="Times New Roman" w:hAnsi="Arial" w:cs="Arial"/>
                <w:b/>
                <w:bCs/>
                <w:color w:val="FF0000"/>
                <w:sz w:val="20"/>
                <w:szCs w:val="20"/>
                <w:lang w:eastAsia="en-GB"/>
              </w:rPr>
            </w:pPr>
          </w:p>
        </w:tc>
        <w:tc>
          <w:tcPr>
            <w:tcW w:w="4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Prepare PowerPoint presentation</w:t>
            </w:r>
          </w:p>
        </w:tc>
      </w:tr>
      <w:tr w:rsidR="004B67D4" w:rsidRPr="00896D7F" w:rsidTr="007F03C4">
        <w:trPr>
          <w:trHeight w:val="272"/>
        </w:trPr>
        <w:tc>
          <w:tcPr>
            <w:tcW w:w="950" w:type="dxa"/>
            <w:tcBorders>
              <w:top w:val="nil"/>
              <w:left w:val="single" w:sz="4" w:space="0" w:color="auto"/>
              <w:bottom w:val="single" w:sz="4" w:space="0" w:color="auto"/>
              <w:right w:val="single" w:sz="4" w:space="0" w:color="auto"/>
            </w:tcBorders>
            <w:shd w:val="clear" w:color="auto" w:fill="FFFF00"/>
            <w:vAlign w:val="bottom"/>
            <w:hideMark/>
          </w:tcPr>
          <w:p w:rsidR="004B67D4" w:rsidRPr="007F03C4" w:rsidRDefault="004B67D4" w:rsidP="004B67D4">
            <w:pPr>
              <w:spacing w:after="0" w:line="240" w:lineRule="auto"/>
              <w:rPr>
                <w:rFonts w:ascii="Arial" w:eastAsia="Times New Roman" w:hAnsi="Arial" w:cs="Arial"/>
                <w:b/>
                <w:bCs/>
                <w:sz w:val="20"/>
                <w:szCs w:val="20"/>
                <w:highlight w:val="yellow"/>
                <w:lang w:eastAsia="en-GB"/>
              </w:rPr>
            </w:pPr>
            <w:r w:rsidRPr="007F03C4">
              <w:rPr>
                <w:rFonts w:ascii="Arial" w:eastAsia="Times New Roman" w:hAnsi="Arial" w:cs="Arial"/>
                <w:b/>
                <w:bCs/>
                <w:sz w:val="20"/>
                <w:szCs w:val="20"/>
                <w:highlight w:val="yellow"/>
                <w:lang w:eastAsia="en-GB"/>
              </w:rPr>
              <w:t>AUG</w:t>
            </w:r>
          </w:p>
        </w:tc>
        <w:tc>
          <w:tcPr>
            <w:tcW w:w="683" w:type="dxa"/>
            <w:tcBorders>
              <w:top w:val="nil"/>
              <w:left w:val="nil"/>
              <w:bottom w:val="single" w:sz="4" w:space="0" w:color="auto"/>
              <w:right w:val="single" w:sz="4" w:space="0" w:color="auto"/>
            </w:tcBorders>
            <w:shd w:val="clear" w:color="auto" w:fill="FFFF00"/>
            <w:vAlign w:val="center"/>
            <w:hideMark/>
          </w:tcPr>
          <w:p w:rsidR="004B67D4" w:rsidRPr="007F03C4" w:rsidRDefault="007F03C4" w:rsidP="007F03C4">
            <w:pPr>
              <w:spacing w:after="0" w:line="240" w:lineRule="auto"/>
              <w:jc w:val="center"/>
              <w:rPr>
                <w:rFonts w:ascii="Arial" w:eastAsia="Times New Roman" w:hAnsi="Arial" w:cs="Arial"/>
                <w:b/>
                <w:color w:val="FF0000"/>
                <w:sz w:val="20"/>
                <w:szCs w:val="20"/>
                <w:highlight w:val="yellow"/>
                <w:lang w:eastAsia="en-GB"/>
              </w:rPr>
            </w:pPr>
            <w:r w:rsidRPr="007F03C4">
              <w:rPr>
                <w:rFonts w:ascii="Arial" w:eastAsia="Times New Roman" w:hAnsi="Arial" w:cs="Arial"/>
                <w:b/>
                <w:color w:val="FF0000"/>
                <w:sz w:val="20"/>
                <w:szCs w:val="20"/>
                <w:highlight w:val="yellow"/>
                <w:lang w:eastAsia="en-GB"/>
              </w:rPr>
              <w:t>S U</w:t>
            </w:r>
          </w:p>
        </w:tc>
        <w:tc>
          <w:tcPr>
            <w:tcW w:w="616" w:type="dxa"/>
            <w:tcBorders>
              <w:top w:val="nil"/>
              <w:left w:val="nil"/>
              <w:bottom w:val="single" w:sz="4" w:space="0" w:color="auto"/>
              <w:right w:val="single" w:sz="4" w:space="0" w:color="auto"/>
            </w:tcBorders>
            <w:shd w:val="clear" w:color="auto" w:fill="FFFF00"/>
            <w:vAlign w:val="center"/>
            <w:hideMark/>
          </w:tcPr>
          <w:p w:rsidR="004B67D4" w:rsidRPr="007F03C4" w:rsidRDefault="007F03C4" w:rsidP="007F03C4">
            <w:pPr>
              <w:spacing w:after="0" w:line="240" w:lineRule="auto"/>
              <w:jc w:val="center"/>
              <w:rPr>
                <w:rFonts w:ascii="Arial" w:eastAsia="Times New Roman" w:hAnsi="Arial" w:cs="Arial"/>
                <w:b/>
                <w:color w:val="FF0000"/>
                <w:sz w:val="20"/>
                <w:szCs w:val="20"/>
                <w:highlight w:val="yellow"/>
                <w:lang w:eastAsia="en-GB"/>
              </w:rPr>
            </w:pPr>
            <w:r w:rsidRPr="007F03C4">
              <w:rPr>
                <w:rFonts w:ascii="Arial" w:eastAsia="Times New Roman" w:hAnsi="Arial" w:cs="Arial"/>
                <w:b/>
                <w:color w:val="FF0000"/>
                <w:sz w:val="20"/>
                <w:szCs w:val="20"/>
                <w:highlight w:val="yellow"/>
                <w:lang w:eastAsia="en-GB"/>
              </w:rPr>
              <w:t>M M</w:t>
            </w:r>
          </w:p>
        </w:tc>
        <w:tc>
          <w:tcPr>
            <w:tcW w:w="683" w:type="dxa"/>
            <w:tcBorders>
              <w:top w:val="nil"/>
              <w:left w:val="nil"/>
              <w:bottom w:val="single" w:sz="4" w:space="0" w:color="auto"/>
              <w:right w:val="single" w:sz="4" w:space="0" w:color="auto"/>
            </w:tcBorders>
            <w:shd w:val="clear" w:color="auto" w:fill="FFFF00"/>
            <w:vAlign w:val="center"/>
            <w:hideMark/>
          </w:tcPr>
          <w:p w:rsidR="004B67D4" w:rsidRPr="007F03C4" w:rsidRDefault="007F03C4" w:rsidP="007F03C4">
            <w:pPr>
              <w:spacing w:after="0" w:line="240" w:lineRule="auto"/>
              <w:jc w:val="center"/>
              <w:rPr>
                <w:rFonts w:ascii="Arial" w:eastAsia="Times New Roman" w:hAnsi="Arial" w:cs="Arial"/>
                <w:b/>
                <w:color w:val="FF0000"/>
                <w:sz w:val="20"/>
                <w:szCs w:val="20"/>
                <w:highlight w:val="yellow"/>
                <w:lang w:eastAsia="en-GB"/>
              </w:rPr>
            </w:pPr>
            <w:r w:rsidRPr="007F03C4">
              <w:rPr>
                <w:rFonts w:ascii="Arial" w:eastAsia="Times New Roman" w:hAnsi="Arial" w:cs="Arial"/>
                <w:b/>
                <w:color w:val="FF0000"/>
                <w:sz w:val="20"/>
                <w:szCs w:val="20"/>
                <w:highlight w:val="yellow"/>
                <w:lang w:eastAsia="en-GB"/>
              </w:rPr>
              <w:t>E R</w:t>
            </w:r>
          </w:p>
        </w:tc>
        <w:tc>
          <w:tcPr>
            <w:tcW w:w="772" w:type="dxa"/>
            <w:tcBorders>
              <w:top w:val="nil"/>
              <w:left w:val="nil"/>
              <w:bottom w:val="single" w:sz="4" w:space="0" w:color="auto"/>
              <w:right w:val="single" w:sz="4" w:space="0" w:color="auto"/>
            </w:tcBorders>
            <w:shd w:val="clear" w:color="auto" w:fill="FFFF00"/>
            <w:vAlign w:val="center"/>
            <w:hideMark/>
          </w:tcPr>
          <w:p w:rsidR="004B67D4" w:rsidRPr="007F03C4" w:rsidRDefault="007F03C4" w:rsidP="007F03C4">
            <w:pPr>
              <w:spacing w:after="0" w:line="240" w:lineRule="auto"/>
              <w:jc w:val="center"/>
              <w:rPr>
                <w:rFonts w:ascii="Arial" w:eastAsia="Times New Roman" w:hAnsi="Arial" w:cs="Arial"/>
                <w:b/>
                <w:color w:val="FF0000"/>
                <w:sz w:val="20"/>
                <w:szCs w:val="20"/>
                <w:highlight w:val="yellow"/>
                <w:lang w:eastAsia="en-GB"/>
              </w:rPr>
            </w:pPr>
            <w:r w:rsidRPr="007F03C4">
              <w:rPr>
                <w:rFonts w:ascii="Arial" w:eastAsia="Times New Roman" w:hAnsi="Arial" w:cs="Arial"/>
                <w:b/>
                <w:color w:val="FF0000"/>
                <w:sz w:val="20"/>
                <w:szCs w:val="20"/>
                <w:highlight w:val="yellow"/>
                <w:lang w:eastAsia="en-GB"/>
              </w:rPr>
              <w:t>H O</w:t>
            </w:r>
          </w:p>
        </w:tc>
        <w:tc>
          <w:tcPr>
            <w:tcW w:w="539" w:type="dxa"/>
            <w:tcBorders>
              <w:top w:val="nil"/>
              <w:left w:val="nil"/>
              <w:bottom w:val="single" w:sz="4" w:space="0" w:color="auto"/>
              <w:right w:val="single" w:sz="4" w:space="0" w:color="auto"/>
            </w:tcBorders>
            <w:shd w:val="clear" w:color="auto" w:fill="FFFF00"/>
            <w:vAlign w:val="center"/>
            <w:hideMark/>
          </w:tcPr>
          <w:p w:rsidR="004B67D4" w:rsidRPr="007F03C4" w:rsidRDefault="007F03C4" w:rsidP="007F03C4">
            <w:pPr>
              <w:spacing w:after="0" w:line="240" w:lineRule="auto"/>
              <w:jc w:val="center"/>
              <w:rPr>
                <w:rFonts w:ascii="Arial" w:eastAsia="Times New Roman" w:hAnsi="Arial" w:cs="Arial"/>
                <w:b/>
                <w:color w:val="FF0000"/>
                <w:sz w:val="20"/>
                <w:szCs w:val="20"/>
                <w:highlight w:val="yellow"/>
                <w:lang w:eastAsia="en-GB"/>
              </w:rPr>
            </w:pPr>
            <w:r w:rsidRPr="007F03C4">
              <w:rPr>
                <w:rFonts w:ascii="Arial" w:eastAsia="Times New Roman" w:hAnsi="Arial" w:cs="Arial"/>
                <w:b/>
                <w:color w:val="FF0000"/>
                <w:sz w:val="20"/>
                <w:szCs w:val="20"/>
                <w:highlight w:val="yellow"/>
                <w:lang w:eastAsia="en-GB"/>
              </w:rPr>
              <w:t>L S</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99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SEPT</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896D7F" w:rsidP="007F03C4">
            <w:pPr>
              <w:spacing w:after="0" w:line="240" w:lineRule="auto"/>
              <w:jc w:val="center"/>
              <w:rPr>
                <w:rFonts w:ascii="Arial" w:eastAsia="Times New Roman" w:hAnsi="Arial" w:cs="Arial"/>
                <w:color w:val="000000"/>
                <w:sz w:val="20"/>
                <w:szCs w:val="20"/>
                <w:lang w:eastAsia="en-GB"/>
              </w:rPr>
            </w:pPr>
          </w:p>
        </w:tc>
        <w:tc>
          <w:tcPr>
            <w:tcW w:w="616" w:type="dxa"/>
            <w:tcBorders>
              <w:top w:val="nil"/>
              <w:left w:val="nil"/>
              <w:bottom w:val="single" w:sz="4" w:space="0" w:color="auto"/>
              <w:right w:val="single" w:sz="4" w:space="0" w:color="auto"/>
            </w:tcBorders>
            <w:shd w:val="clear" w:color="000000" w:fill="FF99CC"/>
            <w:vAlign w:val="center"/>
            <w:hideMark/>
          </w:tcPr>
          <w:p w:rsidR="00896D7F" w:rsidRPr="007F03C4" w:rsidRDefault="00896D7F" w:rsidP="007F03C4">
            <w:pPr>
              <w:spacing w:after="0" w:line="240" w:lineRule="auto"/>
              <w:jc w:val="center"/>
              <w:rPr>
                <w:rFonts w:ascii="Arial" w:eastAsia="Times New Roman" w:hAnsi="Arial" w:cs="Arial"/>
                <w:color w:val="000000"/>
                <w:sz w:val="20"/>
                <w:szCs w:val="20"/>
                <w:lang w:eastAsia="en-GB"/>
              </w:rPr>
            </w:pP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4</w:t>
            </w:r>
          </w:p>
        </w:tc>
        <w:tc>
          <w:tcPr>
            <w:tcW w:w="772"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5</w:t>
            </w:r>
          </w:p>
        </w:tc>
        <w:tc>
          <w:tcPr>
            <w:tcW w:w="539"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6</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Present initial research findings to group</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99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SEPT</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9</w:t>
            </w:r>
          </w:p>
        </w:tc>
        <w:tc>
          <w:tcPr>
            <w:tcW w:w="616"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10</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11</w:t>
            </w:r>
          </w:p>
        </w:tc>
        <w:tc>
          <w:tcPr>
            <w:tcW w:w="772"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12</w:t>
            </w:r>
          </w:p>
        </w:tc>
        <w:tc>
          <w:tcPr>
            <w:tcW w:w="539"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13</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in first lesson of Y13</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99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SEPT</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16</w:t>
            </w:r>
          </w:p>
        </w:tc>
        <w:tc>
          <w:tcPr>
            <w:tcW w:w="616"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17</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18</w:t>
            </w:r>
          </w:p>
        </w:tc>
        <w:tc>
          <w:tcPr>
            <w:tcW w:w="772"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19</w:t>
            </w:r>
          </w:p>
        </w:tc>
        <w:tc>
          <w:tcPr>
            <w:tcW w:w="539"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20</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99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SEPT</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896D7F"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w:t>
            </w:r>
            <w:r w:rsidR="004B67D4" w:rsidRPr="007F03C4">
              <w:rPr>
                <w:rFonts w:ascii="Arial" w:eastAsia="Times New Roman" w:hAnsi="Arial" w:cs="Arial"/>
                <w:color w:val="000000"/>
                <w:sz w:val="20"/>
                <w:szCs w:val="20"/>
                <w:lang w:eastAsia="en-GB"/>
              </w:rPr>
              <w:t>3</w:t>
            </w:r>
          </w:p>
        </w:tc>
        <w:tc>
          <w:tcPr>
            <w:tcW w:w="616"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24</w:t>
            </w:r>
          </w:p>
        </w:tc>
        <w:tc>
          <w:tcPr>
            <w:tcW w:w="683"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25</w:t>
            </w:r>
          </w:p>
        </w:tc>
        <w:tc>
          <w:tcPr>
            <w:tcW w:w="772"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26</w:t>
            </w:r>
          </w:p>
        </w:tc>
        <w:tc>
          <w:tcPr>
            <w:tcW w:w="539" w:type="dxa"/>
            <w:tcBorders>
              <w:top w:val="nil"/>
              <w:left w:val="nil"/>
              <w:bottom w:val="single" w:sz="4" w:space="0" w:color="auto"/>
              <w:right w:val="single" w:sz="4" w:space="0" w:color="auto"/>
            </w:tcBorders>
            <w:shd w:val="clear" w:color="000000"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27</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Academic reading</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CC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OCT</w:t>
            </w:r>
          </w:p>
        </w:tc>
        <w:tc>
          <w:tcPr>
            <w:tcW w:w="683" w:type="dxa"/>
            <w:tcBorders>
              <w:top w:val="nil"/>
              <w:left w:val="nil"/>
              <w:bottom w:val="single" w:sz="4" w:space="0" w:color="auto"/>
              <w:right w:val="single" w:sz="4" w:space="0" w:color="auto"/>
            </w:tcBorders>
            <w:shd w:val="clear" w:color="auto" w:fill="FF99CC"/>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30</w:t>
            </w:r>
          </w:p>
        </w:tc>
        <w:tc>
          <w:tcPr>
            <w:tcW w:w="616"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w:t>
            </w:r>
          </w:p>
        </w:tc>
        <w:tc>
          <w:tcPr>
            <w:tcW w:w="772"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3</w:t>
            </w:r>
          </w:p>
        </w:tc>
        <w:tc>
          <w:tcPr>
            <w:tcW w:w="539"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4</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CC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OCT</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7</w:t>
            </w:r>
          </w:p>
        </w:tc>
        <w:tc>
          <w:tcPr>
            <w:tcW w:w="616"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8</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9</w:t>
            </w:r>
          </w:p>
        </w:tc>
        <w:tc>
          <w:tcPr>
            <w:tcW w:w="772"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10</w:t>
            </w:r>
          </w:p>
        </w:tc>
        <w:tc>
          <w:tcPr>
            <w:tcW w:w="539"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11</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Lessons focused on research and writing skills</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CC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OCT</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w:t>
            </w:r>
            <w:r w:rsidR="004B67D4" w:rsidRPr="007F03C4">
              <w:rPr>
                <w:rFonts w:ascii="Arial" w:eastAsia="Times New Roman" w:hAnsi="Arial" w:cs="Arial"/>
                <w:color w:val="000000"/>
                <w:sz w:val="20"/>
                <w:szCs w:val="20"/>
                <w:lang w:eastAsia="en-GB"/>
              </w:rPr>
              <w:t>4</w:t>
            </w:r>
          </w:p>
        </w:tc>
        <w:tc>
          <w:tcPr>
            <w:tcW w:w="616"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15</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16</w:t>
            </w:r>
          </w:p>
        </w:tc>
        <w:tc>
          <w:tcPr>
            <w:tcW w:w="772"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17</w:t>
            </w:r>
          </w:p>
        </w:tc>
        <w:tc>
          <w:tcPr>
            <w:tcW w:w="539"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18</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7F03C4">
        <w:trPr>
          <w:trHeight w:val="272"/>
        </w:trPr>
        <w:tc>
          <w:tcPr>
            <w:tcW w:w="950" w:type="dxa"/>
            <w:tcBorders>
              <w:top w:val="nil"/>
              <w:left w:val="single" w:sz="4" w:space="0" w:color="auto"/>
              <w:bottom w:val="single" w:sz="4" w:space="0" w:color="auto"/>
              <w:right w:val="single" w:sz="4" w:space="0" w:color="auto"/>
            </w:tcBorders>
            <w:shd w:val="clear" w:color="000000" w:fill="FFCC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OCT</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21</w:t>
            </w:r>
          </w:p>
        </w:tc>
        <w:tc>
          <w:tcPr>
            <w:tcW w:w="616"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22</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23</w:t>
            </w:r>
          </w:p>
        </w:tc>
        <w:tc>
          <w:tcPr>
            <w:tcW w:w="772"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24</w:t>
            </w:r>
          </w:p>
        </w:tc>
        <w:tc>
          <w:tcPr>
            <w:tcW w:w="539" w:type="dxa"/>
            <w:tcBorders>
              <w:top w:val="nil"/>
              <w:left w:val="nil"/>
              <w:bottom w:val="single" w:sz="4" w:space="0" w:color="auto"/>
              <w:right w:val="single" w:sz="4" w:space="0" w:color="auto"/>
            </w:tcBorders>
            <w:shd w:val="clear" w:color="000000" w:fill="FFCC99"/>
            <w:vAlign w:val="center"/>
            <w:hideMark/>
          </w:tcPr>
          <w:p w:rsidR="00896D7F" w:rsidRPr="007F03C4" w:rsidRDefault="004B67D4" w:rsidP="007F03C4">
            <w:pPr>
              <w:spacing w:after="0" w:line="240" w:lineRule="auto"/>
              <w:jc w:val="center"/>
              <w:rPr>
                <w:rFonts w:ascii="Arial" w:eastAsia="Times New Roman" w:hAnsi="Arial" w:cs="Arial"/>
                <w:sz w:val="20"/>
                <w:szCs w:val="20"/>
                <w:lang w:eastAsia="en-GB"/>
              </w:rPr>
            </w:pPr>
            <w:r w:rsidRPr="007F03C4">
              <w:rPr>
                <w:rFonts w:ascii="Arial" w:eastAsia="Times New Roman" w:hAnsi="Arial" w:cs="Arial"/>
                <w:sz w:val="20"/>
                <w:szCs w:val="20"/>
                <w:lang w:eastAsia="en-GB"/>
              </w:rPr>
              <w:t>25</w:t>
            </w:r>
          </w:p>
        </w:tc>
        <w:tc>
          <w:tcPr>
            <w:tcW w:w="4814" w:type="dxa"/>
            <w:tcBorders>
              <w:top w:val="nil"/>
              <w:left w:val="nil"/>
              <w:bottom w:val="single" w:sz="4" w:space="0" w:color="auto"/>
              <w:right w:val="single" w:sz="4" w:space="0" w:color="auto"/>
            </w:tcBorders>
            <w:shd w:val="clear" w:color="auto" w:fill="auto"/>
            <w:vAlign w:val="center"/>
            <w:hideMark/>
          </w:tcPr>
          <w:p w:rsidR="00896D7F" w:rsidRPr="004B67D4" w:rsidRDefault="004B67D4" w:rsidP="004B67D4">
            <w:pPr>
              <w:spacing w:after="0" w:line="240" w:lineRule="auto"/>
              <w:jc w:val="center"/>
              <w:rPr>
                <w:rFonts w:ascii="Calibri" w:eastAsia="Times New Roman" w:hAnsi="Calibri" w:cs="Calibri"/>
                <w:bCs/>
                <w:color w:val="000000"/>
                <w:lang w:eastAsia="en-GB"/>
              </w:rPr>
            </w:pPr>
            <w:r w:rsidRPr="004B67D4">
              <w:rPr>
                <w:rFonts w:ascii="Calibri" w:eastAsia="Times New Roman" w:hAnsi="Calibri" w:cs="Calibri"/>
                <w:bCs/>
                <w:color w:val="000000"/>
                <w:lang w:eastAsia="en-GB"/>
              </w:rPr>
              <w:t>Drafting research investigation</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FFCC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OCT</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4B67D4">
            <w:pPr>
              <w:spacing w:after="0" w:line="240" w:lineRule="auto"/>
              <w:jc w:val="center"/>
              <w:rPr>
                <w:rFonts w:ascii="Arial" w:eastAsia="Times New Roman" w:hAnsi="Arial" w:cs="Arial"/>
                <w:b/>
                <w:bCs/>
                <w:color w:val="FF0000"/>
                <w:sz w:val="20"/>
                <w:szCs w:val="20"/>
                <w:lang w:eastAsia="en-GB"/>
              </w:rPr>
            </w:pPr>
            <w:r w:rsidRPr="007F03C4">
              <w:rPr>
                <w:rFonts w:ascii="Arial" w:eastAsia="Times New Roman" w:hAnsi="Arial" w:cs="Arial"/>
                <w:b/>
                <w:bCs/>
                <w:color w:val="FF0000"/>
                <w:sz w:val="20"/>
                <w:szCs w:val="20"/>
                <w:lang w:eastAsia="en-GB"/>
              </w:rPr>
              <w:t>H</w:t>
            </w:r>
            <w:r w:rsidR="004B67D4" w:rsidRPr="007F03C4">
              <w:rPr>
                <w:rFonts w:ascii="Arial" w:eastAsia="Times New Roman" w:hAnsi="Arial" w:cs="Arial"/>
                <w:b/>
                <w:bCs/>
                <w:color w:val="FF0000"/>
                <w:sz w:val="20"/>
                <w:szCs w:val="20"/>
                <w:lang w:eastAsia="en-GB"/>
              </w:rPr>
              <w:t xml:space="preserve">  </w:t>
            </w:r>
            <w:r w:rsidRPr="007F03C4">
              <w:rPr>
                <w:rFonts w:ascii="Arial" w:eastAsia="Times New Roman" w:hAnsi="Arial" w:cs="Arial"/>
                <w:b/>
                <w:bCs/>
                <w:color w:val="FF0000"/>
                <w:sz w:val="20"/>
                <w:szCs w:val="20"/>
                <w:lang w:eastAsia="en-GB"/>
              </w:rPr>
              <w:t>A</w:t>
            </w:r>
          </w:p>
        </w:tc>
        <w:tc>
          <w:tcPr>
            <w:tcW w:w="616"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4B67D4">
            <w:pPr>
              <w:spacing w:after="0" w:line="240" w:lineRule="auto"/>
              <w:jc w:val="center"/>
              <w:rPr>
                <w:rFonts w:ascii="Arial" w:eastAsia="Times New Roman" w:hAnsi="Arial" w:cs="Arial"/>
                <w:b/>
                <w:bCs/>
                <w:color w:val="FF0000"/>
                <w:sz w:val="20"/>
                <w:szCs w:val="20"/>
                <w:lang w:eastAsia="en-GB"/>
              </w:rPr>
            </w:pPr>
            <w:r w:rsidRPr="007F03C4">
              <w:rPr>
                <w:rFonts w:ascii="Arial" w:eastAsia="Times New Roman" w:hAnsi="Arial" w:cs="Arial"/>
                <w:b/>
                <w:bCs/>
                <w:color w:val="FF0000"/>
                <w:sz w:val="20"/>
                <w:szCs w:val="20"/>
                <w:lang w:eastAsia="en-GB"/>
              </w:rPr>
              <w:t>L</w:t>
            </w:r>
            <w:r w:rsidR="004B67D4" w:rsidRPr="007F03C4">
              <w:rPr>
                <w:rFonts w:ascii="Arial" w:eastAsia="Times New Roman" w:hAnsi="Arial" w:cs="Arial"/>
                <w:b/>
                <w:bCs/>
                <w:color w:val="FF0000"/>
                <w:sz w:val="20"/>
                <w:szCs w:val="20"/>
                <w:lang w:eastAsia="en-GB"/>
              </w:rPr>
              <w:t xml:space="preserve">  </w:t>
            </w:r>
            <w:r w:rsidRPr="007F03C4">
              <w:rPr>
                <w:rFonts w:ascii="Arial" w:eastAsia="Times New Roman" w:hAnsi="Arial" w:cs="Arial"/>
                <w:b/>
                <w:bCs/>
                <w:color w:val="FF0000"/>
                <w:sz w:val="20"/>
                <w:szCs w:val="20"/>
                <w:lang w:eastAsia="en-GB"/>
              </w:rPr>
              <w:t>F</w:t>
            </w:r>
            <w:r w:rsidR="004B67D4" w:rsidRPr="007F03C4">
              <w:rPr>
                <w:rFonts w:ascii="Arial" w:eastAsia="Times New Roman" w:hAnsi="Arial" w:cs="Arial"/>
                <w:b/>
                <w:bCs/>
                <w:color w:val="FF0000"/>
                <w:sz w:val="20"/>
                <w:szCs w:val="20"/>
                <w:lang w:eastAsia="en-GB"/>
              </w:rPr>
              <w:t xml:space="preserve"> </w:t>
            </w:r>
          </w:p>
        </w:tc>
        <w:tc>
          <w:tcPr>
            <w:tcW w:w="683"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4B67D4">
            <w:pPr>
              <w:spacing w:after="0" w:line="240" w:lineRule="auto"/>
              <w:jc w:val="center"/>
              <w:rPr>
                <w:rFonts w:ascii="Arial" w:eastAsia="Times New Roman" w:hAnsi="Arial" w:cs="Arial"/>
                <w:b/>
                <w:bCs/>
                <w:color w:val="FF0000"/>
                <w:sz w:val="20"/>
                <w:szCs w:val="20"/>
                <w:lang w:eastAsia="en-GB"/>
              </w:rPr>
            </w:pPr>
            <w:r w:rsidRPr="007F03C4">
              <w:rPr>
                <w:rFonts w:ascii="Arial" w:eastAsia="Times New Roman" w:hAnsi="Arial" w:cs="Arial"/>
                <w:b/>
                <w:bCs/>
                <w:color w:val="FF0000"/>
                <w:sz w:val="20"/>
                <w:szCs w:val="20"/>
                <w:lang w:eastAsia="en-GB"/>
              </w:rPr>
              <w:t>T</w:t>
            </w:r>
            <w:r w:rsidR="004B67D4" w:rsidRPr="007F03C4">
              <w:rPr>
                <w:rFonts w:ascii="Arial" w:eastAsia="Times New Roman" w:hAnsi="Arial" w:cs="Arial"/>
                <w:b/>
                <w:bCs/>
                <w:color w:val="FF0000"/>
                <w:sz w:val="20"/>
                <w:szCs w:val="20"/>
                <w:lang w:eastAsia="en-GB"/>
              </w:rPr>
              <w:t xml:space="preserve">  </w:t>
            </w:r>
            <w:r w:rsidRPr="007F03C4">
              <w:rPr>
                <w:rFonts w:ascii="Arial" w:eastAsia="Times New Roman" w:hAnsi="Arial" w:cs="Arial"/>
                <w:b/>
                <w:bCs/>
                <w:color w:val="FF0000"/>
                <w:sz w:val="20"/>
                <w:szCs w:val="20"/>
                <w:lang w:eastAsia="en-GB"/>
              </w:rPr>
              <w:t>E</w:t>
            </w:r>
          </w:p>
        </w:tc>
        <w:tc>
          <w:tcPr>
            <w:tcW w:w="772"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4B67D4">
            <w:pPr>
              <w:spacing w:after="0" w:line="240" w:lineRule="auto"/>
              <w:jc w:val="center"/>
              <w:rPr>
                <w:rFonts w:ascii="Arial" w:eastAsia="Times New Roman" w:hAnsi="Arial" w:cs="Arial"/>
                <w:b/>
                <w:bCs/>
                <w:color w:val="FF0000"/>
                <w:sz w:val="20"/>
                <w:szCs w:val="20"/>
                <w:lang w:eastAsia="en-GB"/>
              </w:rPr>
            </w:pPr>
            <w:r w:rsidRPr="007F03C4">
              <w:rPr>
                <w:rFonts w:ascii="Arial" w:eastAsia="Times New Roman" w:hAnsi="Arial" w:cs="Arial"/>
                <w:b/>
                <w:bCs/>
                <w:color w:val="FF0000"/>
                <w:sz w:val="20"/>
                <w:szCs w:val="20"/>
                <w:lang w:eastAsia="en-GB"/>
              </w:rPr>
              <w:t>R</w:t>
            </w:r>
            <w:r w:rsidR="004B67D4" w:rsidRPr="007F03C4">
              <w:rPr>
                <w:rFonts w:ascii="Arial" w:eastAsia="Times New Roman" w:hAnsi="Arial" w:cs="Arial"/>
                <w:b/>
                <w:bCs/>
                <w:color w:val="FF0000"/>
                <w:sz w:val="20"/>
                <w:szCs w:val="20"/>
                <w:lang w:eastAsia="en-GB"/>
              </w:rPr>
              <w:t xml:space="preserve">  </w:t>
            </w:r>
            <w:r w:rsidRPr="007F03C4">
              <w:rPr>
                <w:rFonts w:ascii="Arial" w:eastAsia="Times New Roman" w:hAnsi="Arial" w:cs="Arial"/>
                <w:b/>
                <w:bCs/>
                <w:color w:val="FF0000"/>
                <w:sz w:val="20"/>
                <w:szCs w:val="20"/>
                <w:lang w:eastAsia="en-GB"/>
              </w:rPr>
              <w:t>M</w:t>
            </w:r>
          </w:p>
        </w:tc>
        <w:tc>
          <w:tcPr>
            <w:tcW w:w="539" w:type="dxa"/>
            <w:tcBorders>
              <w:top w:val="nil"/>
              <w:left w:val="nil"/>
              <w:bottom w:val="single" w:sz="4" w:space="0" w:color="auto"/>
              <w:right w:val="single" w:sz="4" w:space="0" w:color="auto"/>
            </w:tcBorders>
            <w:shd w:val="clear" w:color="000000" w:fill="FFCC99"/>
            <w:vAlign w:val="center"/>
            <w:hideMark/>
          </w:tcPr>
          <w:p w:rsidR="00896D7F" w:rsidRPr="007F03C4" w:rsidRDefault="00896D7F" w:rsidP="004B67D4">
            <w:pPr>
              <w:spacing w:after="0" w:line="240" w:lineRule="auto"/>
              <w:jc w:val="center"/>
              <w:rPr>
                <w:rFonts w:ascii="Arial" w:eastAsia="Times New Roman" w:hAnsi="Arial" w:cs="Arial"/>
                <w:b/>
                <w:bCs/>
                <w:color w:val="FF0000"/>
                <w:sz w:val="20"/>
                <w:szCs w:val="20"/>
                <w:lang w:eastAsia="en-GB"/>
              </w:rPr>
            </w:pPr>
            <w:r w:rsidRPr="007F03C4">
              <w:rPr>
                <w:rFonts w:ascii="Arial" w:eastAsia="Times New Roman" w:hAnsi="Arial" w:cs="Arial"/>
                <w:b/>
                <w:bCs/>
                <w:color w:val="FF0000"/>
                <w:sz w:val="20"/>
                <w:szCs w:val="20"/>
                <w:lang w:eastAsia="en-GB"/>
              </w:rPr>
              <w:t>!</w:t>
            </w:r>
            <w:r w:rsidR="004B67D4" w:rsidRPr="007F03C4">
              <w:rPr>
                <w:rFonts w:ascii="Arial" w:eastAsia="Times New Roman" w:hAnsi="Arial" w:cs="Arial"/>
                <w:b/>
                <w:bCs/>
                <w:color w:val="FF0000"/>
                <w:sz w:val="20"/>
                <w:szCs w:val="20"/>
                <w:lang w:eastAsia="en-GB"/>
              </w:rPr>
              <w:t xml:space="preserve">  </w:t>
            </w:r>
            <w:r w:rsidRPr="007F03C4">
              <w:rPr>
                <w:rFonts w:ascii="Arial" w:eastAsia="Times New Roman" w:hAnsi="Arial" w:cs="Arial"/>
                <w:b/>
                <w:bCs/>
                <w:color w:val="FF0000"/>
                <w:sz w:val="20"/>
                <w:szCs w:val="20"/>
                <w:lang w:eastAsia="en-GB"/>
              </w:rPr>
              <w:t>!</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FFFF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NOV</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4</w:t>
            </w:r>
          </w:p>
        </w:tc>
        <w:tc>
          <w:tcPr>
            <w:tcW w:w="616"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5</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6</w:t>
            </w:r>
          </w:p>
        </w:tc>
        <w:tc>
          <w:tcPr>
            <w:tcW w:w="772"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7</w:t>
            </w:r>
          </w:p>
        </w:tc>
        <w:tc>
          <w:tcPr>
            <w:tcW w:w="539"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8</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Deadline for first draft of research investigation</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FFFF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NOV</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896D7F"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w:t>
            </w:r>
            <w:r w:rsidR="004B67D4" w:rsidRPr="007F03C4">
              <w:rPr>
                <w:rFonts w:ascii="Arial" w:eastAsia="Times New Roman" w:hAnsi="Arial" w:cs="Arial"/>
                <w:color w:val="000000"/>
                <w:sz w:val="20"/>
                <w:szCs w:val="20"/>
                <w:lang w:eastAsia="en-GB"/>
              </w:rPr>
              <w:t>1</w:t>
            </w:r>
          </w:p>
        </w:tc>
        <w:tc>
          <w:tcPr>
            <w:tcW w:w="616"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12</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13</w:t>
            </w:r>
          </w:p>
        </w:tc>
        <w:tc>
          <w:tcPr>
            <w:tcW w:w="772"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14</w:t>
            </w:r>
          </w:p>
        </w:tc>
        <w:tc>
          <w:tcPr>
            <w:tcW w:w="539"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15</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FFFF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NOV</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896D7F"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w:t>
            </w:r>
            <w:r w:rsidR="004B67D4" w:rsidRPr="007F03C4">
              <w:rPr>
                <w:rFonts w:ascii="Arial" w:eastAsia="Times New Roman" w:hAnsi="Arial" w:cs="Arial"/>
                <w:color w:val="000000"/>
                <w:sz w:val="20"/>
                <w:szCs w:val="20"/>
                <w:lang w:eastAsia="en-GB"/>
              </w:rPr>
              <w:t>8</w:t>
            </w:r>
          </w:p>
        </w:tc>
        <w:tc>
          <w:tcPr>
            <w:tcW w:w="616"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19</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20</w:t>
            </w:r>
          </w:p>
        </w:tc>
        <w:tc>
          <w:tcPr>
            <w:tcW w:w="772"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21</w:t>
            </w:r>
          </w:p>
        </w:tc>
        <w:tc>
          <w:tcPr>
            <w:tcW w:w="539"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22</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Research investigation drafts returned</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FFFF99"/>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NOV</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896D7F"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w:t>
            </w:r>
            <w:r w:rsidR="004B67D4" w:rsidRPr="007F03C4">
              <w:rPr>
                <w:rFonts w:ascii="Arial" w:eastAsia="Times New Roman" w:hAnsi="Arial" w:cs="Arial"/>
                <w:color w:val="000000"/>
                <w:sz w:val="20"/>
                <w:szCs w:val="20"/>
                <w:lang w:eastAsia="en-GB"/>
              </w:rPr>
              <w:t>5</w:t>
            </w:r>
          </w:p>
        </w:tc>
        <w:tc>
          <w:tcPr>
            <w:tcW w:w="616"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26</w:t>
            </w:r>
          </w:p>
        </w:tc>
        <w:tc>
          <w:tcPr>
            <w:tcW w:w="683"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27</w:t>
            </w:r>
          </w:p>
        </w:tc>
        <w:tc>
          <w:tcPr>
            <w:tcW w:w="772"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28</w:t>
            </w:r>
          </w:p>
        </w:tc>
        <w:tc>
          <w:tcPr>
            <w:tcW w:w="539" w:type="dxa"/>
            <w:tcBorders>
              <w:top w:val="nil"/>
              <w:left w:val="nil"/>
              <w:bottom w:val="single" w:sz="4" w:space="0" w:color="auto"/>
              <w:right w:val="single" w:sz="4" w:space="0" w:color="auto"/>
            </w:tcBorders>
            <w:shd w:val="clear" w:color="000000" w:fill="FFFF99"/>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29</w:t>
            </w:r>
          </w:p>
        </w:tc>
        <w:tc>
          <w:tcPr>
            <w:tcW w:w="4814" w:type="dxa"/>
            <w:tcBorders>
              <w:top w:val="nil"/>
              <w:left w:val="nil"/>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DEC</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2</w:t>
            </w:r>
          </w:p>
        </w:tc>
        <w:tc>
          <w:tcPr>
            <w:tcW w:w="616"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3</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4</w:t>
            </w:r>
          </w:p>
        </w:tc>
        <w:tc>
          <w:tcPr>
            <w:tcW w:w="772"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5</w:t>
            </w:r>
          </w:p>
        </w:tc>
        <w:tc>
          <w:tcPr>
            <w:tcW w:w="539"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6</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Deadline for final draft of research investigation</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CC"/>
            <w:vAlign w:val="bottom"/>
            <w:hideMark/>
          </w:tcPr>
          <w:p w:rsidR="00896D7F" w:rsidRPr="007F03C4" w:rsidRDefault="00896D7F" w:rsidP="00896D7F">
            <w:pPr>
              <w:spacing w:after="0" w:line="240" w:lineRule="auto"/>
              <w:rPr>
                <w:rFonts w:ascii="Arial" w:eastAsia="Times New Roman" w:hAnsi="Arial" w:cs="Arial"/>
                <w:b/>
                <w:bCs/>
                <w:sz w:val="20"/>
                <w:szCs w:val="20"/>
                <w:lang w:eastAsia="en-GB"/>
              </w:rPr>
            </w:pPr>
            <w:r w:rsidRPr="007F03C4">
              <w:rPr>
                <w:rFonts w:ascii="Arial" w:eastAsia="Times New Roman" w:hAnsi="Arial" w:cs="Arial"/>
                <w:b/>
                <w:bCs/>
                <w:sz w:val="20"/>
                <w:szCs w:val="20"/>
                <w:lang w:eastAsia="en-GB"/>
              </w:rPr>
              <w:t>DEC</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9</w:t>
            </w:r>
          </w:p>
        </w:tc>
        <w:tc>
          <w:tcPr>
            <w:tcW w:w="616"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10</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11</w:t>
            </w:r>
          </w:p>
        </w:tc>
        <w:tc>
          <w:tcPr>
            <w:tcW w:w="772"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12</w:t>
            </w:r>
          </w:p>
        </w:tc>
        <w:tc>
          <w:tcPr>
            <w:tcW w:w="539" w:type="dxa"/>
            <w:tcBorders>
              <w:top w:val="nil"/>
              <w:left w:val="nil"/>
              <w:bottom w:val="single" w:sz="4" w:space="0" w:color="auto"/>
              <w:right w:val="single" w:sz="4" w:space="0" w:color="auto"/>
            </w:tcBorders>
            <w:shd w:val="clear" w:color="000000" w:fill="CCFFCC"/>
            <w:vAlign w:val="center"/>
            <w:hideMark/>
          </w:tcPr>
          <w:p w:rsidR="00896D7F" w:rsidRPr="007F03C4" w:rsidRDefault="004B67D4" w:rsidP="004B67D4">
            <w:pPr>
              <w:spacing w:after="0" w:line="240" w:lineRule="auto"/>
              <w:jc w:val="center"/>
              <w:rPr>
                <w:rFonts w:ascii="Arial" w:eastAsia="Times New Roman" w:hAnsi="Arial" w:cs="Arial"/>
                <w:color w:val="000000"/>
                <w:sz w:val="20"/>
                <w:szCs w:val="20"/>
                <w:lang w:eastAsia="en-GB"/>
              </w:rPr>
            </w:pPr>
            <w:r w:rsidRPr="007F03C4">
              <w:rPr>
                <w:rFonts w:ascii="Arial" w:eastAsia="Times New Roman" w:hAnsi="Arial" w:cs="Arial"/>
                <w:color w:val="000000"/>
                <w:sz w:val="20"/>
                <w:szCs w:val="20"/>
                <w:lang w:eastAsia="en-GB"/>
              </w:rPr>
              <w:t>13</w:t>
            </w:r>
          </w:p>
        </w:tc>
        <w:tc>
          <w:tcPr>
            <w:tcW w:w="4814" w:type="dxa"/>
            <w:tcBorders>
              <w:top w:val="nil"/>
              <w:left w:val="nil"/>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CC"/>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DEC</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1</w:t>
            </w:r>
            <w:r w:rsidR="004B67D4">
              <w:rPr>
                <w:rFonts w:ascii="Calibri" w:eastAsia="Times New Roman" w:hAnsi="Calibri" w:cs="Calibri"/>
                <w:color w:val="000000"/>
                <w:lang w:eastAsia="en-GB"/>
              </w:rPr>
              <w:t>6</w:t>
            </w:r>
          </w:p>
        </w:tc>
        <w:tc>
          <w:tcPr>
            <w:tcW w:w="616" w:type="dxa"/>
            <w:tcBorders>
              <w:top w:val="nil"/>
              <w:left w:val="nil"/>
              <w:bottom w:val="single" w:sz="4" w:space="0" w:color="auto"/>
              <w:right w:val="single" w:sz="4" w:space="0" w:color="auto"/>
            </w:tcBorders>
            <w:shd w:val="clear" w:color="000000" w:fill="CCFFCC"/>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18</w:t>
            </w:r>
          </w:p>
        </w:tc>
        <w:tc>
          <w:tcPr>
            <w:tcW w:w="772" w:type="dxa"/>
            <w:tcBorders>
              <w:top w:val="nil"/>
              <w:left w:val="nil"/>
              <w:bottom w:val="single" w:sz="4" w:space="0" w:color="auto"/>
              <w:right w:val="single" w:sz="4" w:space="0" w:color="auto"/>
            </w:tcBorders>
            <w:shd w:val="clear" w:color="000000" w:fill="CCFFCC"/>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w:t>
            </w:r>
          </w:p>
        </w:tc>
        <w:tc>
          <w:tcPr>
            <w:tcW w:w="539" w:type="dxa"/>
            <w:tcBorders>
              <w:top w:val="nil"/>
              <w:left w:val="nil"/>
              <w:bottom w:val="single" w:sz="4" w:space="0" w:color="auto"/>
              <w:right w:val="single" w:sz="4" w:space="0" w:color="auto"/>
            </w:tcBorders>
            <w:shd w:val="clear" w:color="000000" w:fill="CCFFCC"/>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w:t>
            </w:r>
          </w:p>
        </w:tc>
        <w:tc>
          <w:tcPr>
            <w:tcW w:w="4814" w:type="dxa"/>
            <w:tcBorders>
              <w:top w:val="nil"/>
              <w:left w:val="nil"/>
              <w:bottom w:val="single" w:sz="4" w:space="0" w:color="auto"/>
              <w:right w:val="single" w:sz="4"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Photography / filming / drafting of practical work</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CC"/>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DEC</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C</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H</w:t>
            </w:r>
          </w:p>
        </w:tc>
        <w:tc>
          <w:tcPr>
            <w:tcW w:w="616"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R</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I</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S</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T</w:t>
            </w:r>
          </w:p>
        </w:tc>
        <w:tc>
          <w:tcPr>
            <w:tcW w:w="772"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M</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A</w:t>
            </w:r>
          </w:p>
        </w:tc>
        <w:tc>
          <w:tcPr>
            <w:tcW w:w="539"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S</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CC"/>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DEC</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H</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O</w:t>
            </w:r>
          </w:p>
        </w:tc>
        <w:tc>
          <w:tcPr>
            <w:tcW w:w="616"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L</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I</w:t>
            </w:r>
          </w:p>
        </w:tc>
        <w:tc>
          <w:tcPr>
            <w:tcW w:w="683"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D</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A</w:t>
            </w:r>
          </w:p>
        </w:tc>
        <w:tc>
          <w:tcPr>
            <w:tcW w:w="772" w:type="dxa"/>
            <w:tcBorders>
              <w:top w:val="nil"/>
              <w:left w:val="nil"/>
              <w:bottom w:val="single" w:sz="4" w:space="0" w:color="auto"/>
              <w:right w:val="single" w:sz="4" w:space="0" w:color="auto"/>
            </w:tcBorders>
            <w:shd w:val="clear" w:color="000000" w:fill="CCFFCC"/>
            <w:vAlign w:val="center"/>
            <w:hideMark/>
          </w:tcPr>
          <w:p w:rsidR="00896D7F" w:rsidRPr="00896D7F" w:rsidRDefault="00896D7F" w:rsidP="004B67D4">
            <w:pPr>
              <w:spacing w:after="0" w:line="240" w:lineRule="auto"/>
              <w:jc w:val="center"/>
              <w:rPr>
                <w:rFonts w:ascii="Arial" w:eastAsia="Times New Roman" w:hAnsi="Arial" w:cs="Arial"/>
                <w:b/>
                <w:bCs/>
                <w:color w:val="FF0000"/>
                <w:sz w:val="20"/>
                <w:szCs w:val="20"/>
                <w:lang w:eastAsia="en-GB"/>
              </w:rPr>
            </w:pPr>
            <w:r w:rsidRPr="00896D7F">
              <w:rPr>
                <w:rFonts w:ascii="Arial" w:eastAsia="Times New Roman" w:hAnsi="Arial" w:cs="Arial"/>
                <w:b/>
                <w:bCs/>
                <w:color w:val="FF0000"/>
                <w:sz w:val="20"/>
                <w:szCs w:val="20"/>
                <w:lang w:eastAsia="en-GB"/>
              </w:rPr>
              <w:t>Y</w:t>
            </w:r>
            <w:r w:rsidR="004B67D4">
              <w:rPr>
                <w:rFonts w:ascii="Arial" w:eastAsia="Times New Roman" w:hAnsi="Arial" w:cs="Arial"/>
                <w:b/>
                <w:bCs/>
                <w:color w:val="FF0000"/>
                <w:sz w:val="20"/>
                <w:szCs w:val="20"/>
                <w:lang w:eastAsia="en-GB"/>
              </w:rPr>
              <w:t xml:space="preserve"> </w:t>
            </w:r>
            <w:r w:rsidRPr="00896D7F">
              <w:rPr>
                <w:rFonts w:ascii="Arial" w:eastAsia="Times New Roman" w:hAnsi="Arial" w:cs="Arial"/>
                <w:b/>
                <w:bCs/>
                <w:color w:val="FF0000"/>
                <w:sz w:val="20"/>
                <w:szCs w:val="20"/>
                <w:lang w:eastAsia="en-GB"/>
              </w:rPr>
              <w:t>S</w:t>
            </w:r>
          </w:p>
        </w:tc>
        <w:tc>
          <w:tcPr>
            <w:tcW w:w="539" w:type="dxa"/>
            <w:tcBorders>
              <w:top w:val="nil"/>
              <w:left w:val="nil"/>
              <w:bottom w:val="single" w:sz="4" w:space="0" w:color="auto"/>
              <w:right w:val="single" w:sz="4" w:space="0" w:color="auto"/>
            </w:tcBorders>
            <w:shd w:val="clear" w:color="000000" w:fill="CCFFCC"/>
            <w:vAlign w:val="center"/>
            <w:hideMark/>
          </w:tcPr>
          <w:p w:rsidR="00896D7F" w:rsidRPr="00896D7F" w:rsidRDefault="007F03C4" w:rsidP="007F03C4">
            <w:pPr>
              <w:spacing w:after="0" w:line="240" w:lineRule="auto"/>
              <w:jc w:val="center"/>
              <w:rPr>
                <w:rFonts w:ascii="Arial" w:eastAsia="Times New Roman" w:hAnsi="Arial" w:cs="Arial"/>
                <w:b/>
                <w:bCs/>
                <w:color w:val="FF0000"/>
                <w:sz w:val="20"/>
                <w:szCs w:val="20"/>
                <w:lang w:eastAsia="en-GB"/>
              </w:rPr>
            </w:pPr>
            <w:r>
              <w:rPr>
                <w:rFonts w:ascii="Arial" w:eastAsia="Times New Roman" w:hAnsi="Arial" w:cs="Arial"/>
                <w:b/>
                <w:bCs/>
                <w:color w:val="FF0000"/>
                <w:sz w:val="20"/>
                <w:szCs w:val="20"/>
                <w:lang w:eastAsia="en-GB"/>
              </w:rPr>
              <w:t>! !</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JAN</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616"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72"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539"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4814" w:type="dxa"/>
            <w:tcBorders>
              <w:top w:val="nil"/>
              <w:left w:val="nil"/>
              <w:bottom w:val="single" w:sz="4" w:space="0" w:color="auto"/>
              <w:right w:val="single" w:sz="4" w:space="0" w:color="auto"/>
            </w:tcBorders>
            <w:shd w:val="clear" w:color="auto" w:fill="auto"/>
            <w:vAlign w:val="center"/>
            <w:hideMark/>
          </w:tcPr>
          <w:p w:rsidR="00896D7F" w:rsidRPr="004B67D4" w:rsidRDefault="004B67D4" w:rsidP="004B67D4">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Practical production work</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JAN</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896D7F" w:rsidP="004B67D4">
            <w:pPr>
              <w:spacing w:after="0" w:line="240" w:lineRule="auto"/>
              <w:jc w:val="center"/>
              <w:rPr>
                <w:rFonts w:ascii="Arial" w:eastAsia="Times New Roman" w:hAnsi="Arial" w:cs="Arial"/>
                <w:sz w:val="20"/>
                <w:szCs w:val="20"/>
                <w:lang w:eastAsia="en-GB"/>
              </w:rPr>
            </w:pPr>
            <w:r w:rsidRPr="00896D7F">
              <w:rPr>
                <w:rFonts w:ascii="Arial" w:eastAsia="Times New Roman" w:hAnsi="Arial" w:cs="Arial"/>
                <w:sz w:val="20"/>
                <w:szCs w:val="20"/>
                <w:lang w:eastAsia="en-GB"/>
              </w:rPr>
              <w:t>1</w:t>
            </w:r>
            <w:r w:rsidR="004B67D4">
              <w:rPr>
                <w:rFonts w:ascii="Arial" w:eastAsia="Times New Roman" w:hAnsi="Arial" w:cs="Arial"/>
                <w:sz w:val="20"/>
                <w:szCs w:val="20"/>
                <w:lang w:eastAsia="en-GB"/>
              </w:rPr>
              <w:t>3</w:t>
            </w:r>
          </w:p>
        </w:tc>
        <w:tc>
          <w:tcPr>
            <w:tcW w:w="616"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p>
        </w:tc>
        <w:tc>
          <w:tcPr>
            <w:tcW w:w="772"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539"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JAN</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2</w:t>
            </w:r>
            <w:r w:rsidR="004B67D4">
              <w:rPr>
                <w:rFonts w:ascii="Calibri" w:eastAsia="Times New Roman" w:hAnsi="Calibri" w:cs="Calibri"/>
                <w:color w:val="000000"/>
                <w:lang w:eastAsia="en-GB"/>
              </w:rPr>
              <w:t>0</w:t>
            </w:r>
          </w:p>
        </w:tc>
        <w:tc>
          <w:tcPr>
            <w:tcW w:w="616"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w:t>
            </w:r>
          </w:p>
        </w:tc>
        <w:tc>
          <w:tcPr>
            <w:tcW w:w="772"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w:t>
            </w:r>
          </w:p>
        </w:tc>
        <w:tc>
          <w:tcPr>
            <w:tcW w:w="539"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(Preparation for MS4 practice exams)</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CCFF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JAN</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r w:rsidRPr="00896D7F">
              <w:rPr>
                <w:rFonts w:ascii="Calibri" w:eastAsia="Times New Roman" w:hAnsi="Calibri" w:cs="Calibri"/>
                <w:color w:val="000000"/>
                <w:lang w:eastAsia="en-GB"/>
              </w:rPr>
              <w:t>2</w:t>
            </w:r>
            <w:r w:rsidR="004B67D4">
              <w:rPr>
                <w:rFonts w:ascii="Calibri" w:eastAsia="Times New Roman" w:hAnsi="Calibri" w:cs="Calibri"/>
                <w:color w:val="000000"/>
                <w:lang w:eastAsia="en-GB"/>
              </w:rPr>
              <w:t>7</w:t>
            </w:r>
          </w:p>
        </w:tc>
        <w:tc>
          <w:tcPr>
            <w:tcW w:w="616"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683"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772"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30</w:t>
            </w:r>
          </w:p>
        </w:tc>
        <w:tc>
          <w:tcPr>
            <w:tcW w:w="539" w:type="dxa"/>
            <w:tcBorders>
              <w:top w:val="nil"/>
              <w:left w:val="nil"/>
              <w:bottom w:val="single" w:sz="4" w:space="0" w:color="auto"/>
              <w:right w:val="single" w:sz="4" w:space="0" w:color="auto"/>
            </w:tcBorders>
            <w:shd w:val="clear" w:color="000000" w:fill="CCFF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4814" w:type="dxa"/>
            <w:tcBorders>
              <w:top w:val="single" w:sz="4" w:space="0" w:color="auto"/>
              <w:left w:val="nil"/>
              <w:bottom w:val="single" w:sz="4" w:space="0" w:color="auto"/>
              <w:right w:val="single" w:sz="12" w:space="0" w:color="auto"/>
            </w:tcBorders>
            <w:shd w:val="clear" w:color="auto" w:fill="auto"/>
            <w:noWrap/>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99CC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FEB</w:t>
            </w:r>
          </w:p>
        </w:tc>
        <w:tc>
          <w:tcPr>
            <w:tcW w:w="683"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616"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683"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772"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539"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4814" w:type="dxa"/>
            <w:tcBorders>
              <w:top w:val="single" w:sz="4" w:space="0" w:color="auto"/>
              <w:left w:val="nil"/>
              <w:bottom w:val="single" w:sz="4" w:space="0" w:color="auto"/>
              <w:right w:val="single" w:sz="4" w:space="0" w:color="auto"/>
            </w:tcBorders>
            <w:shd w:val="clear" w:color="auto" w:fill="auto"/>
            <w:vAlign w:val="center"/>
            <w:hideMark/>
          </w:tcPr>
          <w:p w:rsidR="00896D7F" w:rsidRPr="00896D7F" w:rsidRDefault="00896D7F" w:rsidP="004B67D4">
            <w:pPr>
              <w:spacing w:after="0" w:line="240" w:lineRule="auto"/>
              <w:jc w:val="center"/>
              <w:rPr>
                <w:rFonts w:ascii="Calibri" w:eastAsia="Times New Roman" w:hAnsi="Calibri" w:cs="Calibri"/>
                <w:color w:val="000000"/>
                <w:lang w:eastAsia="en-GB"/>
              </w:rPr>
            </w:pPr>
          </w:p>
        </w:tc>
      </w:tr>
      <w:tr w:rsidR="00896D7F"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99CC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FEB</w:t>
            </w:r>
          </w:p>
        </w:tc>
        <w:tc>
          <w:tcPr>
            <w:tcW w:w="683"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16"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83"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772"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539" w:type="dxa"/>
            <w:tcBorders>
              <w:top w:val="nil"/>
              <w:left w:val="nil"/>
              <w:bottom w:val="single" w:sz="4" w:space="0" w:color="auto"/>
              <w:right w:val="single" w:sz="4" w:space="0" w:color="auto"/>
            </w:tcBorders>
            <w:shd w:val="clear" w:color="000000" w:fill="99CCFF"/>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4814" w:type="dxa"/>
            <w:tcBorders>
              <w:top w:val="nil"/>
              <w:left w:val="nil"/>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w:t>
            </w:r>
          </w:p>
        </w:tc>
      </w:tr>
      <w:tr w:rsidR="004B67D4" w:rsidRPr="00896D7F" w:rsidTr="004B67D4">
        <w:trPr>
          <w:trHeight w:val="272"/>
        </w:trPr>
        <w:tc>
          <w:tcPr>
            <w:tcW w:w="950" w:type="dxa"/>
            <w:tcBorders>
              <w:top w:val="nil"/>
              <w:left w:val="single" w:sz="4" w:space="0" w:color="auto"/>
              <w:bottom w:val="single" w:sz="4" w:space="0" w:color="auto"/>
              <w:right w:val="single" w:sz="4" w:space="0" w:color="auto"/>
            </w:tcBorders>
            <w:shd w:val="clear" w:color="000000" w:fill="99CCFF"/>
            <w:vAlign w:val="bottom"/>
            <w:hideMark/>
          </w:tcPr>
          <w:p w:rsidR="004B67D4" w:rsidRPr="00896D7F" w:rsidRDefault="004B67D4"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FEB</w:t>
            </w:r>
          </w:p>
        </w:tc>
        <w:tc>
          <w:tcPr>
            <w:tcW w:w="683" w:type="dxa"/>
            <w:tcBorders>
              <w:top w:val="nil"/>
              <w:left w:val="nil"/>
              <w:bottom w:val="single" w:sz="4" w:space="0" w:color="auto"/>
              <w:right w:val="single" w:sz="4" w:space="0" w:color="auto"/>
            </w:tcBorders>
            <w:shd w:val="clear" w:color="000000" w:fill="99CCFF"/>
            <w:vAlign w:val="center"/>
            <w:hideMark/>
          </w:tcPr>
          <w:p w:rsidR="004B67D4" w:rsidRPr="00896D7F" w:rsidRDefault="004B67D4" w:rsidP="006A0DD9">
            <w:pPr>
              <w:spacing w:after="0" w:line="240" w:lineRule="auto"/>
              <w:jc w:val="center"/>
              <w:rPr>
                <w:rFonts w:ascii="Calibri" w:eastAsia="Times New Roman" w:hAnsi="Calibri" w:cs="Calibri"/>
                <w:b/>
                <w:bCs/>
                <w:color w:val="FF0000"/>
                <w:lang w:eastAsia="en-GB"/>
              </w:rPr>
            </w:pPr>
            <w:r w:rsidRPr="00896D7F">
              <w:rPr>
                <w:rFonts w:ascii="Calibri" w:eastAsia="Times New Roman" w:hAnsi="Calibri" w:cs="Calibri"/>
                <w:b/>
                <w:bCs/>
                <w:color w:val="FF0000"/>
                <w:lang w:eastAsia="en-GB"/>
              </w:rPr>
              <w:t>H</w:t>
            </w:r>
            <w:r>
              <w:rPr>
                <w:rFonts w:ascii="Calibri" w:eastAsia="Times New Roman" w:hAnsi="Calibri" w:cs="Calibri"/>
                <w:b/>
                <w:bCs/>
                <w:color w:val="FF0000"/>
                <w:lang w:eastAsia="en-GB"/>
              </w:rPr>
              <w:t xml:space="preserve"> </w:t>
            </w:r>
            <w:r w:rsidRPr="00896D7F">
              <w:rPr>
                <w:rFonts w:ascii="Calibri" w:eastAsia="Times New Roman" w:hAnsi="Calibri" w:cs="Calibri"/>
                <w:b/>
                <w:bCs/>
                <w:color w:val="FF0000"/>
                <w:lang w:eastAsia="en-GB"/>
              </w:rPr>
              <w:t>A</w:t>
            </w:r>
          </w:p>
        </w:tc>
        <w:tc>
          <w:tcPr>
            <w:tcW w:w="616" w:type="dxa"/>
            <w:tcBorders>
              <w:top w:val="nil"/>
              <w:left w:val="nil"/>
              <w:bottom w:val="single" w:sz="4" w:space="0" w:color="auto"/>
              <w:right w:val="single" w:sz="4" w:space="0" w:color="auto"/>
            </w:tcBorders>
            <w:shd w:val="clear" w:color="000000" w:fill="99CCFF"/>
            <w:vAlign w:val="center"/>
            <w:hideMark/>
          </w:tcPr>
          <w:p w:rsidR="004B67D4" w:rsidRPr="00896D7F" w:rsidRDefault="004B67D4" w:rsidP="006A0DD9">
            <w:pPr>
              <w:spacing w:after="0" w:line="240" w:lineRule="auto"/>
              <w:jc w:val="center"/>
              <w:rPr>
                <w:rFonts w:ascii="Calibri" w:eastAsia="Times New Roman" w:hAnsi="Calibri" w:cs="Calibri"/>
                <w:b/>
                <w:bCs/>
                <w:color w:val="FF0000"/>
                <w:lang w:eastAsia="en-GB"/>
              </w:rPr>
            </w:pPr>
            <w:r w:rsidRPr="00896D7F">
              <w:rPr>
                <w:rFonts w:ascii="Calibri" w:eastAsia="Times New Roman" w:hAnsi="Calibri" w:cs="Calibri"/>
                <w:b/>
                <w:bCs/>
                <w:color w:val="FF0000"/>
                <w:lang w:eastAsia="en-GB"/>
              </w:rPr>
              <w:t>L</w:t>
            </w:r>
            <w:r>
              <w:rPr>
                <w:rFonts w:ascii="Calibri" w:eastAsia="Times New Roman" w:hAnsi="Calibri" w:cs="Calibri"/>
                <w:b/>
                <w:bCs/>
                <w:color w:val="FF0000"/>
                <w:lang w:eastAsia="en-GB"/>
              </w:rPr>
              <w:t xml:space="preserve"> </w:t>
            </w:r>
            <w:r w:rsidRPr="00896D7F">
              <w:rPr>
                <w:rFonts w:ascii="Calibri" w:eastAsia="Times New Roman" w:hAnsi="Calibri" w:cs="Calibri"/>
                <w:b/>
                <w:bCs/>
                <w:color w:val="FF0000"/>
                <w:lang w:eastAsia="en-GB"/>
              </w:rPr>
              <w:t>F</w:t>
            </w:r>
          </w:p>
        </w:tc>
        <w:tc>
          <w:tcPr>
            <w:tcW w:w="683" w:type="dxa"/>
            <w:tcBorders>
              <w:top w:val="nil"/>
              <w:left w:val="nil"/>
              <w:bottom w:val="single" w:sz="4" w:space="0" w:color="auto"/>
              <w:right w:val="single" w:sz="4" w:space="0" w:color="auto"/>
            </w:tcBorders>
            <w:shd w:val="clear" w:color="000000" w:fill="99CCFF"/>
            <w:vAlign w:val="center"/>
            <w:hideMark/>
          </w:tcPr>
          <w:p w:rsidR="004B67D4" w:rsidRPr="00896D7F" w:rsidRDefault="004B67D4" w:rsidP="006A0DD9">
            <w:pPr>
              <w:spacing w:after="0" w:line="240" w:lineRule="auto"/>
              <w:jc w:val="center"/>
              <w:rPr>
                <w:rFonts w:ascii="Calibri" w:eastAsia="Times New Roman" w:hAnsi="Calibri" w:cs="Calibri"/>
                <w:b/>
                <w:bCs/>
                <w:color w:val="FF0000"/>
                <w:lang w:eastAsia="en-GB"/>
              </w:rPr>
            </w:pPr>
            <w:r w:rsidRPr="00896D7F">
              <w:rPr>
                <w:rFonts w:ascii="Calibri" w:eastAsia="Times New Roman" w:hAnsi="Calibri" w:cs="Calibri"/>
                <w:b/>
                <w:bCs/>
                <w:color w:val="FF0000"/>
                <w:lang w:eastAsia="en-GB"/>
              </w:rPr>
              <w:t>T</w:t>
            </w:r>
            <w:r>
              <w:rPr>
                <w:rFonts w:ascii="Calibri" w:eastAsia="Times New Roman" w:hAnsi="Calibri" w:cs="Calibri"/>
                <w:b/>
                <w:bCs/>
                <w:color w:val="FF0000"/>
                <w:lang w:eastAsia="en-GB"/>
              </w:rPr>
              <w:t xml:space="preserve"> </w:t>
            </w:r>
            <w:r w:rsidRPr="00896D7F">
              <w:rPr>
                <w:rFonts w:ascii="Calibri" w:eastAsia="Times New Roman" w:hAnsi="Calibri" w:cs="Calibri"/>
                <w:b/>
                <w:bCs/>
                <w:color w:val="FF0000"/>
                <w:lang w:eastAsia="en-GB"/>
              </w:rPr>
              <w:t>E</w:t>
            </w:r>
          </w:p>
        </w:tc>
        <w:tc>
          <w:tcPr>
            <w:tcW w:w="772" w:type="dxa"/>
            <w:tcBorders>
              <w:top w:val="nil"/>
              <w:left w:val="nil"/>
              <w:bottom w:val="single" w:sz="4" w:space="0" w:color="auto"/>
              <w:right w:val="single" w:sz="4" w:space="0" w:color="auto"/>
            </w:tcBorders>
            <w:shd w:val="clear" w:color="000000" w:fill="99CCFF"/>
            <w:vAlign w:val="center"/>
            <w:hideMark/>
          </w:tcPr>
          <w:p w:rsidR="004B67D4" w:rsidRPr="00896D7F" w:rsidRDefault="004B67D4" w:rsidP="006A0DD9">
            <w:pPr>
              <w:spacing w:after="0" w:line="240" w:lineRule="auto"/>
              <w:jc w:val="center"/>
              <w:rPr>
                <w:rFonts w:ascii="Calibri" w:eastAsia="Times New Roman" w:hAnsi="Calibri" w:cs="Calibri"/>
                <w:b/>
                <w:bCs/>
                <w:color w:val="FF0000"/>
                <w:lang w:eastAsia="en-GB"/>
              </w:rPr>
            </w:pPr>
            <w:r w:rsidRPr="00896D7F">
              <w:rPr>
                <w:rFonts w:ascii="Calibri" w:eastAsia="Times New Roman" w:hAnsi="Calibri" w:cs="Calibri"/>
                <w:b/>
                <w:bCs/>
                <w:color w:val="FF0000"/>
                <w:lang w:eastAsia="en-GB"/>
              </w:rPr>
              <w:t>R</w:t>
            </w:r>
            <w:r>
              <w:rPr>
                <w:rFonts w:ascii="Calibri" w:eastAsia="Times New Roman" w:hAnsi="Calibri" w:cs="Calibri"/>
                <w:b/>
                <w:bCs/>
                <w:color w:val="FF0000"/>
                <w:lang w:eastAsia="en-GB"/>
              </w:rPr>
              <w:t xml:space="preserve"> </w:t>
            </w:r>
            <w:r w:rsidRPr="00896D7F">
              <w:rPr>
                <w:rFonts w:ascii="Calibri" w:eastAsia="Times New Roman" w:hAnsi="Calibri" w:cs="Calibri"/>
                <w:b/>
                <w:bCs/>
                <w:color w:val="FF0000"/>
                <w:lang w:eastAsia="en-GB"/>
              </w:rPr>
              <w:t>M</w:t>
            </w:r>
          </w:p>
        </w:tc>
        <w:tc>
          <w:tcPr>
            <w:tcW w:w="539" w:type="dxa"/>
            <w:tcBorders>
              <w:top w:val="nil"/>
              <w:left w:val="nil"/>
              <w:bottom w:val="single" w:sz="4" w:space="0" w:color="auto"/>
              <w:right w:val="single" w:sz="4" w:space="0" w:color="auto"/>
            </w:tcBorders>
            <w:shd w:val="clear" w:color="000000" w:fill="99CCFF"/>
            <w:vAlign w:val="center"/>
            <w:hideMark/>
          </w:tcPr>
          <w:p w:rsidR="004B67D4" w:rsidRPr="00896D7F" w:rsidRDefault="004B67D4" w:rsidP="006A0DD9">
            <w:pPr>
              <w:spacing w:after="0" w:line="240" w:lineRule="auto"/>
              <w:jc w:val="center"/>
              <w:rPr>
                <w:rFonts w:ascii="Calibri" w:eastAsia="Times New Roman" w:hAnsi="Calibri" w:cs="Calibri"/>
                <w:b/>
                <w:bCs/>
                <w:color w:val="FF0000"/>
                <w:lang w:eastAsia="en-GB"/>
              </w:rPr>
            </w:pPr>
            <w:r w:rsidRPr="00896D7F">
              <w:rPr>
                <w:rFonts w:ascii="Calibri" w:eastAsia="Times New Roman" w:hAnsi="Calibri" w:cs="Calibri"/>
                <w:b/>
                <w:bCs/>
                <w:color w:val="FF0000"/>
                <w:lang w:eastAsia="en-GB"/>
              </w:rPr>
              <w:t>!</w:t>
            </w:r>
            <w:r>
              <w:rPr>
                <w:rFonts w:ascii="Calibri" w:eastAsia="Times New Roman" w:hAnsi="Calibri" w:cs="Calibri"/>
                <w:b/>
                <w:bCs/>
                <w:color w:val="FF0000"/>
                <w:lang w:eastAsia="en-GB"/>
              </w:rPr>
              <w:t xml:space="preserve"> </w:t>
            </w:r>
            <w:r w:rsidRPr="00896D7F">
              <w:rPr>
                <w:rFonts w:ascii="Calibri" w:eastAsia="Times New Roman" w:hAnsi="Calibri" w:cs="Calibri"/>
                <w:b/>
                <w:bCs/>
                <w:color w:val="FF0000"/>
                <w:lang w:eastAsia="en-GB"/>
              </w:rPr>
              <w:t>!</w:t>
            </w:r>
          </w:p>
        </w:tc>
        <w:tc>
          <w:tcPr>
            <w:tcW w:w="4814" w:type="dxa"/>
            <w:tcBorders>
              <w:top w:val="nil"/>
              <w:left w:val="nil"/>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b/>
                <w:bCs/>
                <w:color w:val="000000"/>
                <w:lang w:eastAsia="en-GB"/>
              </w:rPr>
            </w:pPr>
          </w:p>
        </w:tc>
      </w:tr>
      <w:tr w:rsidR="00896D7F"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896D7F" w:rsidRPr="00896D7F" w:rsidRDefault="00896D7F" w:rsidP="00896D7F">
            <w:pPr>
              <w:spacing w:after="0" w:line="240" w:lineRule="auto"/>
              <w:rPr>
                <w:rFonts w:ascii="Arial" w:eastAsia="Times New Roman" w:hAnsi="Arial" w:cs="Arial"/>
                <w:b/>
                <w:bCs/>
                <w:sz w:val="20"/>
                <w:szCs w:val="20"/>
                <w:lang w:eastAsia="en-GB"/>
              </w:rPr>
            </w:pPr>
            <w:r w:rsidRPr="00896D7F">
              <w:rPr>
                <w:rFonts w:ascii="Arial" w:eastAsia="Times New Roman" w:hAnsi="Arial" w:cs="Arial"/>
                <w:b/>
                <w:bCs/>
                <w:sz w:val="20"/>
                <w:szCs w:val="20"/>
                <w:lang w:eastAsia="en-GB"/>
              </w:rPr>
              <w:t>FEB</w:t>
            </w:r>
          </w:p>
        </w:tc>
        <w:tc>
          <w:tcPr>
            <w:tcW w:w="68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96D7F"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24</w:t>
            </w:r>
          </w:p>
        </w:tc>
        <w:tc>
          <w:tcPr>
            <w:tcW w:w="616"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96D7F"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25</w:t>
            </w:r>
          </w:p>
        </w:tc>
        <w:tc>
          <w:tcPr>
            <w:tcW w:w="683"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96D7F"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26</w:t>
            </w:r>
          </w:p>
        </w:tc>
        <w:tc>
          <w:tcPr>
            <w:tcW w:w="77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96D7F"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27</w:t>
            </w:r>
          </w:p>
        </w:tc>
        <w:tc>
          <w:tcPr>
            <w:tcW w:w="539"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96D7F"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28</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D7F"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Deadline for final submission of practical work</w:t>
            </w:r>
          </w:p>
        </w:tc>
      </w:tr>
      <w:tr w:rsidR="004B67D4"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CC00CC"/>
            <w:vAlign w:val="bottom"/>
            <w:hideMark/>
          </w:tcPr>
          <w:p w:rsidR="004B67D4" w:rsidRPr="00896D7F" w:rsidRDefault="004B67D4" w:rsidP="00896D7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MAR</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3</w:t>
            </w:r>
          </w:p>
        </w:tc>
        <w:tc>
          <w:tcPr>
            <w:tcW w:w="616"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4</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5</w:t>
            </w:r>
          </w:p>
        </w:tc>
        <w:tc>
          <w:tcPr>
            <w:tcW w:w="772"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6</w:t>
            </w:r>
          </w:p>
        </w:tc>
        <w:tc>
          <w:tcPr>
            <w:tcW w:w="539"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7</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Deadline for first draft of evaluation</w:t>
            </w:r>
          </w:p>
        </w:tc>
      </w:tr>
      <w:tr w:rsidR="004B67D4"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CC00CC"/>
            <w:vAlign w:val="bottom"/>
            <w:hideMark/>
          </w:tcPr>
          <w:p w:rsidR="004B67D4" w:rsidRPr="00896D7F" w:rsidRDefault="004B67D4" w:rsidP="00896D7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MAR</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10</w:t>
            </w:r>
          </w:p>
        </w:tc>
        <w:tc>
          <w:tcPr>
            <w:tcW w:w="616"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11</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12</w:t>
            </w:r>
          </w:p>
        </w:tc>
        <w:tc>
          <w:tcPr>
            <w:tcW w:w="772"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13</w:t>
            </w:r>
          </w:p>
        </w:tc>
        <w:tc>
          <w:tcPr>
            <w:tcW w:w="539"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14</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Evaluation draft returned</w:t>
            </w:r>
          </w:p>
        </w:tc>
      </w:tr>
      <w:tr w:rsidR="004B67D4"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CC00CC"/>
            <w:vAlign w:val="bottom"/>
            <w:hideMark/>
          </w:tcPr>
          <w:p w:rsidR="004B67D4" w:rsidRPr="00896D7F" w:rsidRDefault="004B67D4" w:rsidP="00896D7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MAR</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17</w:t>
            </w:r>
          </w:p>
        </w:tc>
        <w:tc>
          <w:tcPr>
            <w:tcW w:w="616"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18</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19</w:t>
            </w:r>
          </w:p>
        </w:tc>
        <w:tc>
          <w:tcPr>
            <w:tcW w:w="772"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20</w:t>
            </w:r>
          </w:p>
        </w:tc>
        <w:tc>
          <w:tcPr>
            <w:tcW w:w="539"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P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21</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color w:val="000000"/>
                <w:lang w:eastAsia="en-GB"/>
              </w:rPr>
            </w:pPr>
          </w:p>
        </w:tc>
      </w:tr>
      <w:tr w:rsidR="004B67D4"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CC00CC"/>
            <w:vAlign w:val="bottom"/>
            <w:hideMark/>
          </w:tcPr>
          <w:p w:rsidR="004B67D4" w:rsidRDefault="004B67D4" w:rsidP="00896D7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MAR</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24</w:t>
            </w:r>
          </w:p>
        </w:tc>
        <w:tc>
          <w:tcPr>
            <w:tcW w:w="616"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25</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26</w:t>
            </w:r>
          </w:p>
        </w:tc>
        <w:tc>
          <w:tcPr>
            <w:tcW w:w="772"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27</w:t>
            </w:r>
          </w:p>
        </w:tc>
        <w:tc>
          <w:tcPr>
            <w:tcW w:w="539"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28</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7D4" w:rsidRPr="00896D7F" w:rsidRDefault="004B67D4" w:rsidP="004B67D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Deadline for final submission of folder</w:t>
            </w:r>
          </w:p>
        </w:tc>
      </w:tr>
      <w:tr w:rsidR="004B67D4" w:rsidRPr="00896D7F" w:rsidTr="004B67D4">
        <w:trPr>
          <w:trHeight w:val="272"/>
        </w:trPr>
        <w:tc>
          <w:tcPr>
            <w:tcW w:w="9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hideMark/>
          </w:tcPr>
          <w:p w:rsidR="004B67D4" w:rsidRDefault="004B67D4" w:rsidP="00896D7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APR</w:t>
            </w:r>
          </w:p>
        </w:tc>
        <w:tc>
          <w:tcPr>
            <w:tcW w:w="683" w:type="dxa"/>
            <w:tcBorders>
              <w:top w:val="single" w:sz="4" w:space="0" w:color="auto"/>
              <w:left w:val="single" w:sz="4" w:space="0" w:color="auto"/>
              <w:bottom w:val="single" w:sz="4" w:space="0" w:color="auto"/>
              <w:right w:val="single" w:sz="4" w:space="0" w:color="auto"/>
            </w:tcBorders>
            <w:shd w:val="clear" w:color="auto" w:fill="CC00CC"/>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31</w:t>
            </w:r>
          </w:p>
        </w:tc>
        <w:tc>
          <w:tcPr>
            <w:tcW w:w="6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1</w:t>
            </w:r>
          </w:p>
        </w:tc>
        <w:tc>
          <w:tcPr>
            <w:tcW w:w="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2</w:t>
            </w:r>
          </w:p>
        </w:tc>
        <w:tc>
          <w:tcPr>
            <w:tcW w:w="7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3</w:t>
            </w:r>
          </w:p>
        </w:tc>
        <w:tc>
          <w:tcPr>
            <w:tcW w:w="53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B67D4" w:rsidRDefault="004B67D4" w:rsidP="004B67D4">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4</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7D4" w:rsidRDefault="004B67D4" w:rsidP="004B67D4">
            <w:pPr>
              <w:spacing w:after="0" w:line="240" w:lineRule="auto"/>
              <w:jc w:val="center"/>
              <w:rPr>
                <w:rFonts w:ascii="Calibri" w:eastAsia="Times New Roman" w:hAnsi="Calibri" w:cs="Calibri"/>
                <w:color w:val="000000"/>
                <w:lang w:eastAsia="en-GB"/>
              </w:rPr>
            </w:pPr>
          </w:p>
        </w:tc>
      </w:tr>
    </w:tbl>
    <w:p w:rsidR="00690C8E" w:rsidRDefault="00690C8E" w:rsidP="00690C8E"/>
    <w:p w:rsidR="004B67D4" w:rsidRDefault="004B67D4" w:rsidP="00690C8E">
      <w:r>
        <w:t>Final deadlines are subject to change, depending on timing of A2 practice exams.</w:t>
      </w:r>
    </w:p>
    <w:p w:rsidR="00690C8E" w:rsidRDefault="00690C8E" w:rsidP="00690C8E"/>
    <w:p w:rsidR="00690C8E" w:rsidRDefault="00690C8E" w:rsidP="00690C8E"/>
    <w:p w:rsidR="00687A2F" w:rsidRDefault="00E538F5" w:rsidP="005E3466">
      <w:pPr>
        <w:pStyle w:val="Heading1"/>
      </w:pPr>
      <w:r>
        <w:lastRenderedPageBreak/>
        <w:t>M</w:t>
      </w:r>
      <w:r w:rsidR="002235ED">
        <w:t>S3 Planning Sheet</w:t>
      </w:r>
      <w:r w:rsidR="005E3466">
        <w:tab/>
      </w:r>
      <w:r w:rsidR="005E3466">
        <w:tab/>
      </w:r>
      <w:r w:rsidR="005E3466">
        <w:tab/>
      </w:r>
      <w:r w:rsidR="005E3466">
        <w:tab/>
      </w:r>
      <w:r w:rsidR="005E3466">
        <w:tab/>
      </w:r>
      <w:r w:rsidR="00687A2F">
        <w:t>Name:______________________</w:t>
      </w:r>
      <w:r w:rsidR="005E3466">
        <w:t>_</w:t>
      </w:r>
    </w:p>
    <w:p w:rsidR="004B67D4" w:rsidRDefault="004B67D4" w:rsidP="00687A2F"/>
    <w:p w:rsidR="00687A2F" w:rsidRDefault="00687A2F" w:rsidP="00687A2F">
      <w:r>
        <w:t xml:space="preserve">Which </w:t>
      </w:r>
      <w:r w:rsidRPr="005E3466">
        <w:rPr>
          <w:b/>
        </w:rPr>
        <w:t>mode</w:t>
      </w:r>
      <w:r>
        <w:t xml:space="preserve"> did you use for AS?</w:t>
      </w:r>
    </w:p>
    <w:p w:rsidR="00687A2F" w:rsidRDefault="00687A2F" w:rsidP="00687A2F">
      <w:pPr>
        <w:pStyle w:val="ListParagraph"/>
        <w:numPr>
          <w:ilvl w:val="0"/>
          <w:numId w:val="12"/>
        </w:numPr>
        <w:sectPr w:rsidR="00687A2F" w:rsidSect="00E0324C">
          <w:footerReference w:type="default" r:id="rId10"/>
          <w:pgSz w:w="11906" w:h="16838"/>
          <w:pgMar w:top="1440" w:right="1440" w:bottom="1440" w:left="1440" w:header="708" w:footer="708" w:gutter="0"/>
          <w:cols w:space="708"/>
          <w:docGrid w:linePitch="360"/>
        </w:sectPr>
      </w:pPr>
    </w:p>
    <w:p w:rsidR="00687A2F" w:rsidRDefault="00687A2F" w:rsidP="00687A2F">
      <w:pPr>
        <w:pStyle w:val="ListParagraph"/>
        <w:numPr>
          <w:ilvl w:val="0"/>
          <w:numId w:val="12"/>
        </w:numPr>
      </w:pPr>
      <w:r>
        <w:lastRenderedPageBreak/>
        <w:t>Print</w:t>
      </w:r>
    </w:p>
    <w:p w:rsidR="00687A2F" w:rsidRDefault="00687A2F" w:rsidP="00687A2F">
      <w:pPr>
        <w:pStyle w:val="ListParagraph"/>
        <w:numPr>
          <w:ilvl w:val="0"/>
          <w:numId w:val="12"/>
        </w:numPr>
      </w:pPr>
      <w:r>
        <w:t xml:space="preserve">Moving Image </w:t>
      </w:r>
    </w:p>
    <w:p w:rsidR="00687A2F" w:rsidRDefault="00687A2F" w:rsidP="00687A2F">
      <w:pPr>
        <w:pStyle w:val="ListParagraph"/>
        <w:numPr>
          <w:ilvl w:val="0"/>
          <w:numId w:val="12"/>
        </w:numPr>
      </w:pPr>
      <w:r>
        <w:lastRenderedPageBreak/>
        <w:t>Interactive</w:t>
      </w:r>
    </w:p>
    <w:p w:rsidR="00687A2F" w:rsidRDefault="00687A2F" w:rsidP="00687A2F">
      <w:pPr>
        <w:pStyle w:val="ListParagraph"/>
        <w:numPr>
          <w:ilvl w:val="0"/>
          <w:numId w:val="12"/>
        </w:numPr>
      </w:pPr>
      <w:r>
        <w:t>Mixed Media</w:t>
      </w:r>
    </w:p>
    <w:p w:rsidR="00687A2F" w:rsidRDefault="00687A2F" w:rsidP="00687A2F">
      <w:pPr>
        <w:pStyle w:val="ListParagraph"/>
        <w:sectPr w:rsidR="00687A2F" w:rsidSect="00687A2F">
          <w:type w:val="continuous"/>
          <w:pgSz w:w="11906" w:h="16838"/>
          <w:pgMar w:top="1440" w:right="1440" w:bottom="1440" w:left="1440" w:header="708" w:footer="708" w:gutter="0"/>
          <w:cols w:num="2" w:space="708"/>
          <w:docGrid w:linePitch="360"/>
        </w:sectPr>
      </w:pPr>
    </w:p>
    <w:p w:rsidR="00687A2F" w:rsidRDefault="00687A2F" w:rsidP="00D72887"/>
    <w:p w:rsidR="00D72887" w:rsidRDefault="00D72887" w:rsidP="00D72887">
      <w:r>
        <w:t xml:space="preserve">Which </w:t>
      </w:r>
      <w:r w:rsidR="004B67D4">
        <w:rPr>
          <w:b/>
        </w:rPr>
        <w:t>industry</w:t>
      </w:r>
      <w:r>
        <w:t xml:space="preserve"> did you </w:t>
      </w:r>
      <w:r w:rsidR="004B67D4">
        <w:t>work in</w:t>
      </w:r>
      <w:r>
        <w:t xml:space="preserve"> for AS? __________________________________________________</w:t>
      </w:r>
    </w:p>
    <w:p w:rsidR="004B67D4" w:rsidRDefault="004B67D4" w:rsidP="004B67D4"/>
    <w:p w:rsidR="004B67D4" w:rsidRDefault="004B67D4" w:rsidP="004B67D4">
      <w:r>
        <w:t>Suggest an area for investigation (something that interests you enough to find out more about it).</w:t>
      </w:r>
    </w:p>
    <w:p w:rsidR="004B67D4" w:rsidRDefault="004B67D4" w:rsidP="004B67D4">
      <w:r>
        <w:t>__________________________________________________________________________________</w:t>
      </w:r>
    </w:p>
    <w:p w:rsidR="004B67D4" w:rsidRDefault="004B67D4" w:rsidP="004B67D4">
      <w:r>
        <w:t>__________________________________________________________________________________</w:t>
      </w:r>
    </w:p>
    <w:p w:rsidR="00D72887" w:rsidRDefault="00D72887" w:rsidP="00D72887"/>
    <w:p w:rsidR="00D72887" w:rsidRDefault="00D72887" w:rsidP="00D72887">
      <w:r>
        <w:t xml:space="preserve">Which of the ‘media issues’ </w:t>
      </w:r>
      <w:r w:rsidR="004B67D4">
        <w:t>do you intend to focus on</w:t>
      </w:r>
      <w:r>
        <w:t>?</w:t>
      </w:r>
    </w:p>
    <w:p w:rsidR="00D72887" w:rsidRDefault="00D72887" w:rsidP="00D72887">
      <w:pPr>
        <w:pStyle w:val="ListParagraph"/>
        <w:numPr>
          <w:ilvl w:val="0"/>
          <w:numId w:val="13"/>
        </w:numPr>
      </w:pPr>
      <w:r>
        <w:t>Genre</w:t>
      </w:r>
    </w:p>
    <w:p w:rsidR="00D72887" w:rsidRDefault="00D72887" w:rsidP="00D72887">
      <w:pPr>
        <w:pStyle w:val="ListParagraph"/>
        <w:numPr>
          <w:ilvl w:val="0"/>
          <w:numId w:val="13"/>
        </w:numPr>
      </w:pPr>
      <w:r>
        <w:t>Narrative</w:t>
      </w:r>
    </w:p>
    <w:p w:rsidR="00D72887" w:rsidRDefault="00D72887" w:rsidP="00D72887">
      <w:pPr>
        <w:pStyle w:val="ListParagraph"/>
        <w:numPr>
          <w:ilvl w:val="0"/>
          <w:numId w:val="13"/>
        </w:numPr>
      </w:pPr>
      <w:r>
        <w:t>Representation</w:t>
      </w:r>
    </w:p>
    <w:p w:rsidR="004B67D4" w:rsidRDefault="004B67D4" w:rsidP="005E3466"/>
    <w:p w:rsidR="004B67D4" w:rsidRDefault="004B67D4" w:rsidP="004B67D4">
      <w:r>
        <w:t>What type of media product will you produce for the practical work?</w:t>
      </w:r>
    </w:p>
    <w:p w:rsidR="00D72887" w:rsidRDefault="004B67D4" w:rsidP="004B67D4">
      <w:r>
        <w:t xml:space="preserve">__________________________________________________________________________________ </w:t>
      </w:r>
    </w:p>
    <w:p w:rsidR="004B67D4" w:rsidRDefault="004B67D4" w:rsidP="004B67D4">
      <w:r>
        <w:t>__________________________________________________________________________________</w:t>
      </w:r>
    </w:p>
    <w:p w:rsidR="004B67D4" w:rsidRDefault="004B67D4" w:rsidP="004B67D4"/>
    <w:p w:rsidR="005E3466" w:rsidRDefault="004B67D4" w:rsidP="00D72887">
      <w:r>
        <w:t>What are you expecting to find in your investigation</w:t>
      </w:r>
      <w:r w:rsidR="005E3466">
        <w:t>?</w:t>
      </w:r>
    </w:p>
    <w:p w:rsidR="005E3466" w:rsidRDefault="005E3466" w:rsidP="005E3466">
      <w:r>
        <w:t>__________________________________________________________________________________</w:t>
      </w:r>
    </w:p>
    <w:p w:rsidR="005E3466" w:rsidRDefault="005E3466" w:rsidP="005E3466">
      <w:r>
        <w:t>__________________________________________________________________________________</w:t>
      </w:r>
      <w:r w:rsidR="004B67D4">
        <w:t xml:space="preserve"> </w:t>
      </w:r>
    </w:p>
    <w:p w:rsidR="004B67D4" w:rsidRDefault="004B67D4" w:rsidP="005E3466"/>
    <w:p w:rsidR="004B67D4" w:rsidRDefault="004B67D4" w:rsidP="005E3466">
      <w:r>
        <w:t>How will you reflect these findings in your practical work</w:t>
      </w:r>
    </w:p>
    <w:p w:rsidR="004B67D4" w:rsidRDefault="004B67D4" w:rsidP="005E3466">
      <w:r>
        <w:t>__________________________________________________________________________________</w:t>
      </w:r>
    </w:p>
    <w:p w:rsidR="005E3466" w:rsidRDefault="005E3466" w:rsidP="005E3466">
      <w:r>
        <w:t>__________________________________________________________________________________</w:t>
      </w:r>
    </w:p>
    <w:p w:rsidR="00690C8E" w:rsidRDefault="00690C8E" w:rsidP="00690C8E"/>
    <w:sectPr w:rsidR="00690C8E" w:rsidSect="00687A2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76C" w:rsidRDefault="0043176C" w:rsidP="00791D42">
      <w:pPr>
        <w:spacing w:after="0" w:line="240" w:lineRule="auto"/>
      </w:pPr>
      <w:r>
        <w:separator/>
      </w:r>
    </w:p>
  </w:endnote>
  <w:endnote w:type="continuationSeparator" w:id="1">
    <w:p w:rsidR="0043176C" w:rsidRDefault="0043176C" w:rsidP="0079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92310"/>
      <w:docPartObj>
        <w:docPartGallery w:val="Page Numbers (Bottom of Page)"/>
        <w:docPartUnique/>
      </w:docPartObj>
    </w:sdtPr>
    <w:sdtEndPr>
      <w:rPr>
        <w:color w:val="7F7F7F" w:themeColor="background1" w:themeShade="7F"/>
        <w:spacing w:val="60"/>
      </w:rPr>
    </w:sdtEndPr>
    <w:sdtContent>
      <w:p w:rsidR="00791D42" w:rsidRDefault="0070607B">
        <w:pPr>
          <w:pStyle w:val="Footer"/>
          <w:pBdr>
            <w:top w:val="single" w:sz="4" w:space="1" w:color="D9D9D9" w:themeColor="background1" w:themeShade="D9"/>
          </w:pBdr>
          <w:rPr>
            <w:b/>
          </w:rPr>
        </w:pPr>
        <w:fldSimple w:instr=" PAGE   \* MERGEFORMAT ">
          <w:r w:rsidR="006961D1" w:rsidRPr="006961D1">
            <w:rPr>
              <w:b/>
              <w:noProof/>
            </w:rPr>
            <w:t>6</w:t>
          </w:r>
        </w:fldSimple>
        <w:r w:rsidR="00791D42">
          <w:rPr>
            <w:b/>
          </w:rPr>
          <w:t xml:space="preserve"> | </w:t>
        </w:r>
        <w:r w:rsidR="00791D42">
          <w:rPr>
            <w:color w:val="7F7F7F" w:themeColor="background1" w:themeShade="7F"/>
            <w:spacing w:val="60"/>
          </w:rPr>
          <w:t>Page</w:t>
        </w:r>
      </w:p>
    </w:sdtContent>
  </w:sdt>
  <w:p w:rsidR="00791D42" w:rsidRDefault="00791D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76C" w:rsidRDefault="0043176C" w:rsidP="00791D42">
      <w:pPr>
        <w:spacing w:after="0" w:line="240" w:lineRule="auto"/>
      </w:pPr>
      <w:r>
        <w:separator/>
      </w:r>
    </w:p>
  </w:footnote>
  <w:footnote w:type="continuationSeparator" w:id="1">
    <w:p w:rsidR="0043176C" w:rsidRDefault="0043176C" w:rsidP="00791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F83"/>
    <w:multiLevelType w:val="hybridMultilevel"/>
    <w:tmpl w:val="5754BFF8"/>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93700"/>
    <w:multiLevelType w:val="hybridMultilevel"/>
    <w:tmpl w:val="72A0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455918"/>
    <w:multiLevelType w:val="hybridMultilevel"/>
    <w:tmpl w:val="4EB86CA6"/>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596653"/>
    <w:multiLevelType w:val="hybridMultilevel"/>
    <w:tmpl w:val="AA227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A97FBA"/>
    <w:multiLevelType w:val="hybridMultilevel"/>
    <w:tmpl w:val="9EFA7794"/>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9C3CA7"/>
    <w:multiLevelType w:val="hybridMultilevel"/>
    <w:tmpl w:val="205A8C8C"/>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854B7A"/>
    <w:multiLevelType w:val="hybridMultilevel"/>
    <w:tmpl w:val="8BA233CC"/>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A6315D"/>
    <w:multiLevelType w:val="hybridMultilevel"/>
    <w:tmpl w:val="D8B67B3E"/>
    <w:lvl w:ilvl="0" w:tplc="B0EE205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9624C"/>
    <w:multiLevelType w:val="hybridMultilevel"/>
    <w:tmpl w:val="4DB23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431587"/>
    <w:multiLevelType w:val="hybridMultilevel"/>
    <w:tmpl w:val="1910BB58"/>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E303F9"/>
    <w:multiLevelType w:val="hybridMultilevel"/>
    <w:tmpl w:val="1D2A4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8311EC"/>
    <w:multiLevelType w:val="hybridMultilevel"/>
    <w:tmpl w:val="68A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0A31C4"/>
    <w:multiLevelType w:val="hybridMultilevel"/>
    <w:tmpl w:val="F1667998"/>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3918BA"/>
    <w:multiLevelType w:val="hybridMultilevel"/>
    <w:tmpl w:val="A5983972"/>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D7324F"/>
    <w:multiLevelType w:val="hybridMultilevel"/>
    <w:tmpl w:val="A0D82A0C"/>
    <w:lvl w:ilvl="0" w:tplc="B0EE20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216D8C"/>
    <w:multiLevelType w:val="hybridMultilevel"/>
    <w:tmpl w:val="AB0E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8"/>
  </w:num>
  <w:num w:numId="5">
    <w:abstractNumId w:val="15"/>
  </w:num>
  <w:num w:numId="6">
    <w:abstractNumId w:val="6"/>
  </w:num>
  <w:num w:numId="7">
    <w:abstractNumId w:val="12"/>
  </w:num>
  <w:num w:numId="8">
    <w:abstractNumId w:val="5"/>
  </w:num>
  <w:num w:numId="9">
    <w:abstractNumId w:val="10"/>
  </w:num>
  <w:num w:numId="10">
    <w:abstractNumId w:val="3"/>
  </w:num>
  <w:num w:numId="11">
    <w:abstractNumId w:val="1"/>
  </w:num>
  <w:num w:numId="12">
    <w:abstractNumId w:val="2"/>
  </w:num>
  <w:num w:numId="13">
    <w:abstractNumId w:val="9"/>
  </w:num>
  <w:num w:numId="14">
    <w:abstractNumId w:val="7"/>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147DC"/>
    <w:rsid w:val="0001556A"/>
    <w:rsid w:val="00044871"/>
    <w:rsid w:val="001147DC"/>
    <w:rsid w:val="001832AC"/>
    <w:rsid w:val="002235ED"/>
    <w:rsid w:val="00314551"/>
    <w:rsid w:val="00323CD7"/>
    <w:rsid w:val="00335470"/>
    <w:rsid w:val="003E4274"/>
    <w:rsid w:val="003E541C"/>
    <w:rsid w:val="0043176C"/>
    <w:rsid w:val="004B2D61"/>
    <w:rsid w:val="004B67D4"/>
    <w:rsid w:val="004F199E"/>
    <w:rsid w:val="005D026C"/>
    <w:rsid w:val="005E3466"/>
    <w:rsid w:val="005F07C0"/>
    <w:rsid w:val="006571B8"/>
    <w:rsid w:val="0066011D"/>
    <w:rsid w:val="00687A2F"/>
    <w:rsid w:val="00690C8E"/>
    <w:rsid w:val="006961D1"/>
    <w:rsid w:val="006D57E7"/>
    <w:rsid w:val="006E0E00"/>
    <w:rsid w:val="0070607B"/>
    <w:rsid w:val="0077735F"/>
    <w:rsid w:val="007868B8"/>
    <w:rsid w:val="00791D42"/>
    <w:rsid w:val="00796B33"/>
    <w:rsid w:val="007E5E30"/>
    <w:rsid w:val="007F03C4"/>
    <w:rsid w:val="00804E52"/>
    <w:rsid w:val="00877EBF"/>
    <w:rsid w:val="008930A6"/>
    <w:rsid w:val="00896D7F"/>
    <w:rsid w:val="008B76F4"/>
    <w:rsid w:val="008C432D"/>
    <w:rsid w:val="00A11AD7"/>
    <w:rsid w:val="00A673DB"/>
    <w:rsid w:val="00AB04E9"/>
    <w:rsid w:val="00AF2597"/>
    <w:rsid w:val="00BA0EB2"/>
    <w:rsid w:val="00D72887"/>
    <w:rsid w:val="00D92D0F"/>
    <w:rsid w:val="00E0324C"/>
    <w:rsid w:val="00E0510E"/>
    <w:rsid w:val="00E538F5"/>
    <w:rsid w:val="00E711E3"/>
    <w:rsid w:val="00F3780C"/>
    <w:rsid w:val="00F67747"/>
    <w:rsid w:val="00FA31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4C"/>
  </w:style>
  <w:style w:type="paragraph" w:styleId="Heading1">
    <w:name w:val="heading 1"/>
    <w:basedOn w:val="Normal"/>
    <w:next w:val="Normal"/>
    <w:link w:val="Heading1Char"/>
    <w:uiPriority w:val="9"/>
    <w:qFormat/>
    <w:rsid w:val="001147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47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47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47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147DC"/>
    <w:pPr>
      <w:ind w:left="720"/>
      <w:contextualSpacing/>
    </w:pPr>
  </w:style>
  <w:style w:type="character" w:styleId="Hyperlink">
    <w:name w:val="Hyperlink"/>
    <w:basedOn w:val="DefaultParagraphFont"/>
    <w:uiPriority w:val="99"/>
    <w:unhideWhenUsed/>
    <w:rsid w:val="0066011D"/>
    <w:rPr>
      <w:color w:val="0000FF" w:themeColor="hyperlink"/>
      <w:u w:val="single"/>
    </w:rPr>
  </w:style>
  <w:style w:type="paragraph" w:styleId="Header">
    <w:name w:val="header"/>
    <w:basedOn w:val="Normal"/>
    <w:link w:val="HeaderChar"/>
    <w:uiPriority w:val="99"/>
    <w:semiHidden/>
    <w:unhideWhenUsed/>
    <w:rsid w:val="00791D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1D42"/>
  </w:style>
  <w:style w:type="paragraph" w:styleId="Footer">
    <w:name w:val="footer"/>
    <w:basedOn w:val="Normal"/>
    <w:link w:val="FooterChar"/>
    <w:uiPriority w:val="99"/>
    <w:unhideWhenUsed/>
    <w:rsid w:val="00791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42"/>
  </w:style>
</w:styles>
</file>

<file path=word/webSettings.xml><?xml version="1.0" encoding="utf-8"?>
<w:webSettings xmlns:r="http://schemas.openxmlformats.org/officeDocument/2006/relationships" xmlns:w="http://schemas.openxmlformats.org/wordprocessingml/2006/main">
  <w:divs>
    <w:div w:id="976226346">
      <w:bodyDiv w:val="1"/>
      <w:marLeft w:val="0"/>
      <w:marRight w:val="0"/>
      <w:marTop w:val="0"/>
      <w:marBottom w:val="0"/>
      <w:divBdr>
        <w:top w:val="none" w:sz="0" w:space="0" w:color="auto"/>
        <w:left w:val="none" w:sz="0" w:space="0" w:color="auto"/>
        <w:bottom w:val="none" w:sz="0" w:space="0" w:color="auto"/>
        <w:right w:val="none" w:sz="0" w:space="0" w:color="auto"/>
      </w:divBdr>
    </w:div>
    <w:div w:id="1205290546">
      <w:bodyDiv w:val="1"/>
      <w:marLeft w:val="0"/>
      <w:marRight w:val="0"/>
      <w:marTop w:val="0"/>
      <w:marBottom w:val="0"/>
      <w:divBdr>
        <w:top w:val="none" w:sz="0" w:space="0" w:color="auto"/>
        <w:left w:val="none" w:sz="0" w:space="0" w:color="auto"/>
        <w:bottom w:val="none" w:sz="0" w:space="0" w:color="auto"/>
        <w:right w:val="none" w:sz="0" w:space="0" w:color="auto"/>
      </w:divBdr>
    </w:div>
    <w:div w:id="1336541222">
      <w:bodyDiv w:val="1"/>
      <w:marLeft w:val="0"/>
      <w:marRight w:val="0"/>
      <w:marTop w:val="0"/>
      <w:marBottom w:val="0"/>
      <w:divBdr>
        <w:top w:val="none" w:sz="0" w:space="0" w:color="auto"/>
        <w:left w:val="none" w:sz="0" w:space="0" w:color="auto"/>
        <w:bottom w:val="none" w:sz="0" w:space="0" w:color="auto"/>
        <w:right w:val="none" w:sz="0" w:space="0" w:color="auto"/>
      </w:divBdr>
    </w:div>
    <w:div w:id="1820538210">
      <w:bodyDiv w:val="1"/>
      <w:marLeft w:val="0"/>
      <w:marRight w:val="0"/>
      <w:marTop w:val="0"/>
      <w:marBottom w:val="0"/>
      <w:divBdr>
        <w:top w:val="none" w:sz="0" w:space="0" w:color="auto"/>
        <w:left w:val="none" w:sz="0" w:space="0" w:color="auto"/>
        <w:bottom w:val="none" w:sz="0" w:space="0" w:color="auto"/>
        <w:right w:val="none" w:sz="0" w:space="0" w:color="auto"/>
      </w:divBdr>
    </w:div>
    <w:div w:id="1826120207">
      <w:bodyDiv w:val="1"/>
      <w:marLeft w:val="0"/>
      <w:marRight w:val="0"/>
      <w:marTop w:val="0"/>
      <w:marBottom w:val="0"/>
      <w:divBdr>
        <w:top w:val="none" w:sz="0" w:space="0" w:color="auto"/>
        <w:left w:val="none" w:sz="0" w:space="0" w:color="auto"/>
        <w:bottom w:val="none" w:sz="0" w:space="0" w:color="auto"/>
        <w:right w:val="none" w:sz="0" w:space="0" w:color="auto"/>
      </w:divBdr>
    </w:div>
    <w:div w:id="18516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studies.org/0301/carr/" TargetMode="External"/><Relationship Id="rId3" Type="http://schemas.openxmlformats.org/officeDocument/2006/relationships/settings" Target="settings.xml"/><Relationship Id="rId7" Type="http://schemas.openxmlformats.org/officeDocument/2006/relationships/hyperlink" Target="http://www.webadress.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tpeeler.com/fil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ghealey</dc:creator>
  <cp:lastModifiedBy>arobbins</cp:lastModifiedBy>
  <cp:revision>2</cp:revision>
  <cp:lastPrinted>2013-06-07T08:40:00Z</cp:lastPrinted>
  <dcterms:created xsi:type="dcterms:W3CDTF">2013-09-05T09:09:00Z</dcterms:created>
  <dcterms:modified xsi:type="dcterms:W3CDTF">2013-09-05T09:09:00Z</dcterms:modified>
</cp:coreProperties>
</file>